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16BAE" w14:textId="0B7BFEEF" w:rsidR="0098592A" w:rsidRPr="004608D1" w:rsidRDefault="0098592A" w:rsidP="009847B4">
      <w:pPr>
        <w:rPr>
          <w:rFonts w:ascii="Century Gothic" w:hAnsi="Century Gothic" w:cs="Arial"/>
          <w:sz w:val="20"/>
          <w:szCs w:val="20"/>
          <w:u w:val="single"/>
        </w:rPr>
      </w:pPr>
    </w:p>
    <w:p w14:paraId="297430A8" w14:textId="77777777" w:rsidR="004608D1" w:rsidRPr="004608D1" w:rsidRDefault="004608D1" w:rsidP="004608D1">
      <w:pPr>
        <w:rPr>
          <w:rStyle w:val="SubtleEmphasis"/>
          <w:rFonts w:ascii="Century Gothic" w:hAnsi="Century Gothic" w:cs="Arial"/>
          <w:b/>
          <w:i w:val="0"/>
          <w:color w:val="000000" w:themeColor="text1"/>
          <w:sz w:val="72"/>
          <w:szCs w:val="72"/>
        </w:rPr>
      </w:pPr>
      <w:r w:rsidRPr="004608D1">
        <w:rPr>
          <w:rStyle w:val="SubtleEmphasis"/>
          <w:rFonts w:ascii="Century Gothic" w:hAnsi="Century Gothic" w:cs="Arial"/>
          <w:b/>
          <w:i w:val="0"/>
          <w:color w:val="000000" w:themeColor="text1"/>
          <w:sz w:val="72"/>
          <w:szCs w:val="72"/>
        </w:rPr>
        <w:t>Resident Handbook</w:t>
      </w:r>
    </w:p>
    <w:p w14:paraId="697B78E4" w14:textId="77777777" w:rsidR="004608D1" w:rsidRDefault="004608D1" w:rsidP="00816923">
      <w:pPr>
        <w:rPr>
          <w:rFonts w:ascii="Century Gothic" w:hAnsi="Century Gothic" w:cs="Arial"/>
          <w:sz w:val="28"/>
          <w:szCs w:val="28"/>
        </w:rPr>
      </w:pPr>
    </w:p>
    <w:p w14:paraId="40D9B731" w14:textId="77777777" w:rsidR="004608D1" w:rsidRDefault="004608D1" w:rsidP="00816923">
      <w:pPr>
        <w:rPr>
          <w:rFonts w:ascii="Century Gothic" w:hAnsi="Century Gothic" w:cs="Arial"/>
          <w:sz w:val="28"/>
          <w:szCs w:val="28"/>
        </w:rPr>
      </w:pPr>
    </w:p>
    <w:p w14:paraId="7B55B002" w14:textId="77777777" w:rsidR="004608D1" w:rsidRDefault="004608D1" w:rsidP="00816923">
      <w:pPr>
        <w:rPr>
          <w:rFonts w:ascii="Century Gothic" w:hAnsi="Century Gothic" w:cs="Arial"/>
          <w:sz w:val="28"/>
          <w:szCs w:val="28"/>
        </w:rPr>
      </w:pPr>
    </w:p>
    <w:p w14:paraId="214E3B6F" w14:textId="77777777" w:rsidR="004608D1" w:rsidRDefault="004608D1" w:rsidP="00816923">
      <w:pPr>
        <w:rPr>
          <w:rFonts w:ascii="Century Gothic" w:hAnsi="Century Gothic" w:cs="Arial"/>
          <w:sz w:val="28"/>
          <w:szCs w:val="28"/>
        </w:rPr>
      </w:pPr>
    </w:p>
    <w:p w14:paraId="514ACACB" w14:textId="77777777" w:rsidR="004608D1" w:rsidRDefault="004608D1" w:rsidP="00816923">
      <w:pPr>
        <w:rPr>
          <w:rFonts w:ascii="Century Gothic" w:hAnsi="Century Gothic" w:cs="Arial"/>
          <w:sz w:val="28"/>
          <w:szCs w:val="28"/>
        </w:rPr>
      </w:pPr>
    </w:p>
    <w:p w14:paraId="3D52B3CD" w14:textId="77777777" w:rsidR="004608D1" w:rsidRDefault="004608D1" w:rsidP="00816923">
      <w:pPr>
        <w:rPr>
          <w:rFonts w:ascii="Century Gothic" w:hAnsi="Century Gothic" w:cs="Arial"/>
          <w:sz w:val="28"/>
          <w:szCs w:val="28"/>
        </w:rPr>
      </w:pPr>
    </w:p>
    <w:p w14:paraId="28C88216" w14:textId="2A32EAE7" w:rsidR="004608D1" w:rsidRDefault="004608D1" w:rsidP="00816923">
      <w:pPr>
        <w:rPr>
          <w:rFonts w:ascii="Century Gothic" w:hAnsi="Century Gothic" w:cs="Arial"/>
          <w:sz w:val="28"/>
          <w:szCs w:val="28"/>
        </w:rPr>
      </w:pPr>
    </w:p>
    <w:p w14:paraId="7E6A594F" w14:textId="50F13125" w:rsidR="008F597C" w:rsidRDefault="008F597C" w:rsidP="00816923">
      <w:pPr>
        <w:rPr>
          <w:rFonts w:ascii="Century Gothic" w:hAnsi="Century Gothic" w:cs="Arial"/>
          <w:sz w:val="28"/>
          <w:szCs w:val="28"/>
        </w:rPr>
      </w:pPr>
    </w:p>
    <w:p w14:paraId="4FF7459C" w14:textId="5C366476" w:rsidR="008F597C" w:rsidRDefault="008F597C" w:rsidP="00816923">
      <w:pPr>
        <w:rPr>
          <w:rFonts w:ascii="Century Gothic" w:hAnsi="Century Gothic" w:cs="Arial"/>
          <w:sz w:val="28"/>
          <w:szCs w:val="28"/>
        </w:rPr>
      </w:pPr>
    </w:p>
    <w:p w14:paraId="2DB8E733" w14:textId="298A4B52" w:rsidR="008F597C" w:rsidRDefault="008F597C" w:rsidP="00816923">
      <w:pPr>
        <w:rPr>
          <w:rFonts w:ascii="Century Gothic" w:hAnsi="Century Gothic" w:cs="Arial"/>
          <w:sz w:val="28"/>
          <w:szCs w:val="28"/>
        </w:rPr>
      </w:pPr>
    </w:p>
    <w:p w14:paraId="397860AE" w14:textId="5A21CF85" w:rsidR="008F597C" w:rsidRDefault="008F597C" w:rsidP="00816923">
      <w:pPr>
        <w:rPr>
          <w:rFonts w:ascii="Century Gothic" w:hAnsi="Century Gothic" w:cs="Arial"/>
          <w:sz w:val="28"/>
          <w:szCs w:val="28"/>
        </w:rPr>
      </w:pPr>
    </w:p>
    <w:p w14:paraId="5E231920" w14:textId="0387CB7A" w:rsidR="008F597C" w:rsidRDefault="008F597C" w:rsidP="00816923">
      <w:pPr>
        <w:rPr>
          <w:rFonts w:ascii="Century Gothic" w:hAnsi="Century Gothic" w:cs="Arial"/>
          <w:sz w:val="28"/>
          <w:szCs w:val="28"/>
        </w:rPr>
      </w:pPr>
    </w:p>
    <w:p w14:paraId="0B95BB8D" w14:textId="77777777" w:rsidR="008F597C" w:rsidRDefault="008F597C" w:rsidP="00816923">
      <w:pPr>
        <w:rPr>
          <w:rFonts w:ascii="Century Gothic" w:hAnsi="Century Gothic" w:cs="Arial"/>
          <w:sz w:val="28"/>
          <w:szCs w:val="28"/>
        </w:rPr>
      </w:pPr>
    </w:p>
    <w:p w14:paraId="2F334BD4" w14:textId="77777777" w:rsidR="004608D1" w:rsidRDefault="004608D1" w:rsidP="00816923">
      <w:pPr>
        <w:rPr>
          <w:rFonts w:ascii="Century Gothic" w:hAnsi="Century Gothic" w:cs="Arial"/>
          <w:sz w:val="28"/>
          <w:szCs w:val="28"/>
        </w:rPr>
      </w:pPr>
    </w:p>
    <w:p w14:paraId="5DF0C294" w14:textId="77777777" w:rsidR="004608D1" w:rsidRDefault="004608D1" w:rsidP="00816923">
      <w:pPr>
        <w:rPr>
          <w:rFonts w:ascii="Century Gothic" w:hAnsi="Century Gothic" w:cs="Arial"/>
          <w:sz w:val="28"/>
          <w:szCs w:val="28"/>
        </w:rPr>
      </w:pPr>
    </w:p>
    <w:p w14:paraId="78659B4D" w14:textId="77777777" w:rsidR="004608D1" w:rsidRDefault="004608D1" w:rsidP="00816923">
      <w:pPr>
        <w:rPr>
          <w:rFonts w:ascii="Century Gothic" w:hAnsi="Century Gothic" w:cs="Arial"/>
          <w:sz w:val="28"/>
          <w:szCs w:val="28"/>
        </w:rPr>
      </w:pPr>
    </w:p>
    <w:p w14:paraId="6D03DC9F" w14:textId="77777777" w:rsidR="0098592A" w:rsidRDefault="004608D1" w:rsidP="004608D1">
      <w:pPr>
        <w:pBdr>
          <w:top w:val="single" w:sz="4" w:space="1" w:color="auto"/>
          <w:left w:val="single" w:sz="4" w:space="4" w:color="auto"/>
          <w:bottom w:val="single" w:sz="4" w:space="1" w:color="auto"/>
          <w:right w:val="single" w:sz="4" w:space="4" w:color="auto"/>
        </w:pBdr>
        <w:rPr>
          <w:rFonts w:ascii="Century Gothic" w:hAnsi="Century Gothic" w:cs="Arial"/>
          <w:sz w:val="28"/>
          <w:szCs w:val="28"/>
        </w:rPr>
      </w:pPr>
      <w:r>
        <w:rPr>
          <w:rFonts w:ascii="Century Gothic" w:hAnsi="Century Gothic" w:cs="Arial"/>
          <w:sz w:val="28"/>
          <w:szCs w:val="28"/>
        </w:rPr>
        <w:t>This handbook belongs to:</w:t>
      </w:r>
    </w:p>
    <w:p w14:paraId="48339F25" w14:textId="77777777" w:rsidR="004608D1" w:rsidRDefault="004608D1" w:rsidP="004608D1">
      <w:pPr>
        <w:pBdr>
          <w:top w:val="single" w:sz="4" w:space="1" w:color="auto"/>
          <w:left w:val="single" w:sz="4" w:space="4" w:color="auto"/>
          <w:bottom w:val="single" w:sz="4" w:space="1" w:color="auto"/>
          <w:right w:val="single" w:sz="4" w:space="4" w:color="auto"/>
        </w:pBdr>
        <w:rPr>
          <w:rFonts w:ascii="Century Gothic" w:hAnsi="Century Gothic" w:cs="Arial"/>
          <w:sz w:val="28"/>
          <w:szCs w:val="28"/>
        </w:rPr>
      </w:pPr>
    </w:p>
    <w:p w14:paraId="7F6D311E" w14:textId="77777777" w:rsidR="00F7185C" w:rsidRDefault="00F7185C" w:rsidP="009847B4">
      <w:pPr>
        <w:rPr>
          <w:rFonts w:ascii="Century Gothic" w:hAnsi="Century Gothic" w:cs="Arial"/>
          <w:sz w:val="20"/>
          <w:szCs w:val="20"/>
          <w:u w:val="single"/>
        </w:rPr>
        <w:sectPr w:rsidR="00F7185C" w:rsidSect="00BA1B75">
          <w:headerReference w:type="default" r:id="rId8"/>
          <w:headerReference w:type="first" r:id="rId9"/>
          <w:footerReference w:type="first" r:id="rId10"/>
          <w:pgSz w:w="12240" w:h="15840"/>
          <w:pgMar w:top="567" w:right="1440" w:bottom="567" w:left="1440" w:header="450" w:footer="709" w:gutter="0"/>
          <w:cols w:space="708"/>
          <w:docGrid w:linePitch="360"/>
        </w:sectPr>
      </w:pPr>
    </w:p>
    <w:p w14:paraId="1B025492" w14:textId="77777777" w:rsidR="0098592A" w:rsidRPr="00D33915" w:rsidRDefault="0098592A" w:rsidP="009847B4">
      <w:pPr>
        <w:rPr>
          <w:rFonts w:ascii="Century Gothic" w:hAnsi="Century Gothic" w:cs="Arial"/>
          <w:b/>
          <w:sz w:val="28"/>
          <w:szCs w:val="20"/>
          <w:u w:val="single"/>
        </w:rPr>
      </w:pPr>
    </w:p>
    <w:p w14:paraId="43732481" w14:textId="4A6CC8F5" w:rsidR="00251E2A" w:rsidRPr="00DD67CC" w:rsidRDefault="00DD67CC" w:rsidP="00251E2A">
      <w:pPr>
        <w:rPr>
          <w:b/>
          <w:sz w:val="28"/>
          <w:szCs w:val="20"/>
        </w:rPr>
      </w:pPr>
      <w:r>
        <w:rPr>
          <w:b/>
          <w:sz w:val="28"/>
          <w:szCs w:val="20"/>
        </w:rPr>
        <w:t>TABLE OF CONTENTS</w:t>
      </w:r>
    </w:p>
    <w:sdt>
      <w:sdtPr>
        <w:rPr>
          <w:rFonts w:asciiTheme="minorHAnsi" w:eastAsiaTheme="minorHAnsi" w:hAnsiTheme="minorHAnsi" w:cstheme="minorBidi"/>
          <w:color w:val="auto"/>
          <w:sz w:val="22"/>
          <w:szCs w:val="22"/>
          <w:lang w:val="en-CA"/>
        </w:rPr>
        <w:id w:val="-1481770538"/>
        <w:docPartObj>
          <w:docPartGallery w:val="Table of Contents"/>
          <w:docPartUnique/>
        </w:docPartObj>
      </w:sdtPr>
      <w:sdtEndPr>
        <w:rPr>
          <w:b/>
          <w:bCs/>
          <w:noProof/>
        </w:rPr>
      </w:sdtEndPr>
      <w:sdtContent>
        <w:p w14:paraId="334C3CEF" w14:textId="77777777" w:rsidR="00DF6F28" w:rsidRDefault="00DF6F28">
          <w:pPr>
            <w:pStyle w:val="TOCHeading"/>
          </w:pPr>
          <w:r>
            <w:t>Contents</w:t>
          </w:r>
        </w:p>
        <w:p w14:paraId="7F7EB880" w14:textId="3E1124AA" w:rsidR="00020B49" w:rsidRDefault="00DF6F28">
          <w:pPr>
            <w:pStyle w:val="TOC1"/>
            <w:tabs>
              <w:tab w:val="right" w:leader="dot" w:pos="9350"/>
            </w:tabs>
            <w:rPr>
              <w:rFonts w:eastAsiaTheme="minorEastAsia"/>
              <w:noProof/>
              <w:lang w:val="en-US"/>
            </w:rPr>
          </w:pPr>
          <w:r>
            <w:fldChar w:fldCharType="begin"/>
          </w:r>
          <w:r>
            <w:instrText xml:space="preserve"> TOC \o "1-3" \h \z \u </w:instrText>
          </w:r>
          <w:r>
            <w:fldChar w:fldCharType="separate"/>
          </w:r>
          <w:hyperlink w:anchor="_Toc68545162" w:history="1">
            <w:r w:rsidR="00020B49" w:rsidRPr="00435CBA">
              <w:rPr>
                <w:rStyle w:val="Hyperlink"/>
                <w:rFonts w:ascii="Century Gothic" w:hAnsi="Century Gothic" w:cs="Arial"/>
                <w:b/>
                <w:noProof/>
              </w:rPr>
              <w:t>INTRODUCTION</w:t>
            </w:r>
            <w:r w:rsidR="00020B49">
              <w:rPr>
                <w:noProof/>
                <w:webHidden/>
              </w:rPr>
              <w:tab/>
            </w:r>
            <w:r w:rsidR="00020B49">
              <w:rPr>
                <w:noProof/>
                <w:webHidden/>
              </w:rPr>
              <w:fldChar w:fldCharType="begin"/>
            </w:r>
            <w:r w:rsidR="00020B49">
              <w:rPr>
                <w:noProof/>
                <w:webHidden/>
              </w:rPr>
              <w:instrText xml:space="preserve"> PAGEREF _Toc68545162 \h </w:instrText>
            </w:r>
            <w:r w:rsidR="00020B49">
              <w:rPr>
                <w:noProof/>
                <w:webHidden/>
              </w:rPr>
            </w:r>
            <w:r w:rsidR="00020B49">
              <w:rPr>
                <w:noProof/>
                <w:webHidden/>
              </w:rPr>
              <w:fldChar w:fldCharType="separate"/>
            </w:r>
            <w:r w:rsidR="00477C84">
              <w:rPr>
                <w:noProof/>
                <w:webHidden/>
              </w:rPr>
              <w:t>2</w:t>
            </w:r>
            <w:r w:rsidR="00020B49">
              <w:rPr>
                <w:noProof/>
                <w:webHidden/>
              </w:rPr>
              <w:fldChar w:fldCharType="end"/>
            </w:r>
          </w:hyperlink>
        </w:p>
        <w:p w14:paraId="3B78FC5D" w14:textId="34A802E2" w:rsidR="00020B49" w:rsidRDefault="00DE793B">
          <w:pPr>
            <w:pStyle w:val="TOC1"/>
            <w:tabs>
              <w:tab w:val="right" w:leader="dot" w:pos="9350"/>
            </w:tabs>
            <w:rPr>
              <w:rFonts w:eastAsiaTheme="minorEastAsia"/>
              <w:noProof/>
              <w:lang w:val="en-US"/>
            </w:rPr>
          </w:pPr>
          <w:hyperlink w:anchor="_Toc68545163" w:history="1">
            <w:r w:rsidR="00020B49" w:rsidRPr="00435CBA">
              <w:rPr>
                <w:rStyle w:val="Hyperlink"/>
                <w:rFonts w:ascii="Century Gothic" w:hAnsi="Century Gothic" w:cs="Arial"/>
                <w:b/>
                <w:bCs/>
                <w:noProof/>
              </w:rPr>
              <w:t>CONSENT</w:t>
            </w:r>
            <w:r w:rsidR="00020B49">
              <w:rPr>
                <w:noProof/>
                <w:webHidden/>
              </w:rPr>
              <w:tab/>
            </w:r>
            <w:r w:rsidR="00020B49">
              <w:rPr>
                <w:noProof/>
                <w:webHidden/>
              </w:rPr>
              <w:fldChar w:fldCharType="begin"/>
            </w:r>
            <w:r w:rsidR="00020B49">
              <w:rPr>
                <w:noProof/>
                <w:webHidden/>
              </w:rPr>
              <w:instrText xml:space="preserve"> PAGEREF _Toc68545163 \h </w:instrText>
            </w:r>
            <w:r w:rsidR="00020B49">
              <w:rPr>
                <w:noProof/>
                <w:webHidden/>
              </w:rPr>
            </w:r>
            <w:r w:rsidR="00020B49">
              <w:rPr>
                <w:noProof/>
                <w:webHidden/>
              </w:rPr>
              <w:fldChar w:fldCharType="separate"/>
            </w:r>
            <w:r w:rsidR="00477C84">
              <w:rPr>
                <w:noProof/>
                <w:webHidden/>
              </w:rPr>
              <w:t>3</w:t>
            </w:r>
            <w:r w:rsidR="00020B49">
              <w:rPr>
                <w:noProof/>
                <w:webHidden/>
              </w:rPr>
              <w:fldChar w:fldCharType="end"/>
            </w:r>
          </w:hyperlink>
        </w:p>
        <w:p w14:paraId="2B764AFC" w14:textId="5784DC69" w:rsidR="00020B49" w:rsidRDefault="00DE793B">
          <w:pPr>
            <w:pStyle w:val="TOC1"/>
            <w:tabs>
              <w:tab w:val="right" w:leader="dot" w:pos="9350"/>
            </w:tabs>
            <w:rPr>
              <w:rFonts w:eastAsiaTheme="minorEastAsia"/>
              <w:noProof/>
              <w:lang w:val="en-US"/>
            </w:rPr>
          </w:pPr>
          <w:hyperlink w:anchor="_Toc68545164" w:history="1">
            <w:r w:rsidR="00020B49" w:rsidRPr="00435CBA">
              <w:rPr>
                <w:rStyle w:val="Hyperlink"/>
                <w:rFonts w:ascii="Century Gothic" w:hAnsi="Century Gothic" w:cs="Arial"/>
                <w:b/>
                <w:bCs/>
                <w:noProof/>
              </w:rPr>
              <w:t>RIGHTS</w:t>
            </w:r>
            <w:r w:rsidR="00020B49">
              <w:rPr>
                <w:noProof/>
                <w:webHidden/>
              </w:rPr>
              <w:tab/>
            </w:r>
            <w:r w:rsidR="00020B49">
              <w:rPr>
                <w:noProof/>
                <w:webHidden/>
              </w:rPr>
              <w:fldChar w:fldCharType="begin"/>
            </w:r>
            <w:r w:rsidR="00020B49">
              <w:rPr>
                <w:noProof/>
                <w:webHidden/>
              </w:rPr>
              <w:instrText xml:space="preserve"> PAGEREF _Toc68545164 \h </w:instrText>
            </w:r>
            <w:r w:rsidR="00020B49">
              <w:rPr>
                <w:noProof/>
                <w:webHidden/>
              </w:rPr>
            </w:r>
            <w:r w:rsidR="00020B49">
              <w:rPr>
                <w:noProof/>
                <w:webHidden/>
              </w:rPr>
              <w:fldChar w:fldCharType="separate"/>
            </w:r>
            <w:r w:rsidR="00477C84">
              <w:rPr>
                <w:noProof/>
                <w:webHidden/>
              </w:rPr>
              <w:t>5</w:t>
            </w:r>
            <w:r w:rsidR="00020B49">
              <w:rPr>
                <w:noProof/>
                <w:webHidden/>
              </w:rPr>
              <w:fldChar w:fldCharType="end"/>
            </w:r>
          </w:hyperlink>
        </w:p>
        <w:p w14:paraId="74277F29" w14:textId="4AF04853" w:rsidR="00020B49" w:rsidRDefault="00DE793B">
          <w:pPr>
            <w:pStyle w:val="TOC1"/>
            <w:tabs>
              <w:tab w:val="right" w:leader="dot" w:pos="9350"/>
            </w:tabs>
            <w:rPr>
              <w:rFonts w:eastAsiaTheme="minorEastAsia"/>
              <w:noProof/>
              <w:lang w:val="en-US"/>
            </w:rPr>
          </w:pPr>
          <w:hyperlink w:anchor="_Toc68545165" w:history="1">
            <w:r w:rsidR="00020B49" w:rsidRPr="00435CBA">
              <w:rPr>
                <w:rStyle w:val="Hyperlink"/>
                <w:rFonts w:ascii="Century Gothic" w:eastAsia="Calibri" w:hAnsi="Century Gothic" w:cs="Arial"/>
                <w:b/>
                <w:bCs/>
                <w:noProof/>
              </w:rPr>
              <w:t>EXPECTATIONS</w:t>
            </w:r>
            <w:r w:rsidR="00020B49">
              <w:rPr>
                <w:noProof/>
                <w:webHidden/>
              </w:rPr>
              <w:tab/>
            </w:r>
            <w:r w:rsidR="00020B49">
              <w:rPr>
                <w:noProof/>
                <w:webHidden/>
              </w:rPr>
              <w:fldChar w:fldCharType="begin"/>
            </w:r>
            <w:r w:rsidR="00020B49">
              <w:rPr>
                <w:noProof/>
                <w:webHidden/>
              </w:rPr>
              <w:instrText xml:space="preserve"> PAGEREF _Toc68545165 \h </w:instrText>
            </w:r>
            <w:r w:rsidR="00020B49">
              <w:rPr>
                <w:noProof/>
                <w:webHidden/>
              </w:rPr>
            </w:r>
            <w:r w:rsidR="00020B49">
              <w:rPr>
                <w:noProof/>
                <w:webHidden/>
              </w:rPr>
              <w:fldChar w:fldCharType="separate"/>
            </w:r>
            <w:r w:rsidR="00477C84">
              <w:rPr>
                <w:noProof/>
                <w:webHidden/>
              </w:rPr>
              <w:t>6</w:t>
            </w:r>
            <w:r w:rsidR="00020B49">
              <w:rPr>
                <w:noProof/>
                <w:webHidden/>
              </w:rPr>
              <w:fldChar w:fldCharType="end"/>
            </w:r>
          </w:hyperlink>
        </w:p>
        <w:p w14:paraId="2A462B07" w14:textId="4C32614E" w:rsidR="00020B49" w:rsidRDefault="00DE793B">
          <w:pPr>
            <w:pStyle w:val="TOC1"/>
            <w:tabs>
              <w:tab w:val="right" w:leader="dot" w:pos="9350"/>
            </w:tabs>
            <w:rPr>
              <w:rFonts w:eastAsiaTheme="minorEastAsia"/>
              <w:noProof/>
              <w:lang w:val="en-US"/>
            </w:rPr>
          </w:pPr>
          <w:hyperlink w:anchor="_Toc68545166" w:history="1">
            <w:r w:rsidR="00020B49" w:rsidRPr="00435CBA">
              <w:rPr>
                <w:rStyle w:val="Hyperlink"/>
                <w:rFonts w:ascii="Century Gothic" w:hAnsi="Century Gothic"/>
                <w:b/>
                <w:bCs/>
                <w:noProof/>
              </w:rPr>
              <w:t>CULTURE</w:t>
            </w:r>
            <w:r w:rsidR="00020B49">
              <w:rPr>
                <w:noProof/>
                <w:webHidden/>
              </w:rPr>
              <w:tab/>
            </w:r>
            <w:r w:rsidR="00020B49">
              <w:rPr>
                <w:noProof/>
                <w:webHidden/>
              </w:rPr>
              <w:fldChar w:fldCharType="begin"/>
            </w:r>
            <w:r w:rsidR="00020B49">
              <w:rPr>
                <w:noProof/>
                <w:webHidden/>
              </w:rPr>
              <w:instrText xml:space="preserve"> PAGEREF _Toc68545166 \h </w:instrText>
            </w:r>
            <w:r w:rsidR="00020B49">
              <w:rPr>
                <w:noProof/>
                <w:webHidden/>
              </w:rPr>
            </w:r>
            <w:r w:rsidR="00020B49">
              <w:rPr>
                <w:noProof/>
                <w:webHidden/>
              </w:rPr>
              <w:fldChar w:fldCharType="separate"/>
            </w:r>
            <w:r w:rsidR="00477C84">
              <w:rPr>
                <w:noProof/>
                <w:webHidden/>
              </w:rPr>
              <w:t>7</w:t>
            </w:r>
            <w:r w:rsidR="00020B49">
              <w:rPr>
                <w:noProof/>
                <w:webHidden/>
              </w:rPr>
              <w:fldChar w:fldCharType="end"/>
            </w:r>
          </w:hyperlink>
        </w:p>
        <w:p w14:paraId="60ED6B01" w14:textId="58BBC09A" w:rsidR="00020B49" w:rsidRDefault="00DE793B">
          <w:pPr>
            <w:pStyle w:val="TOC1"/>
            <w:tabs>
              <w:tab w:val="right" w:leader="dot" w:pos="9350"/>
            </w:tabs>
            <w:rPr>
              <w:rFonts w:eastAsiaTheme="minorEastAsia"/>
              <w:noProof/>
              <w:lang w:val="en-US"/>
            </w:rPr>
          </w:pPr>
          <w:hyperlink w:anchor="_Toc68545167" w:history="1">
            <w:r w:rsidR="00020B49" w:rsidRPr="00435CBA">
              <w:rPr>
                <w:rStyle w:val="Hyperlink"/>
                <w:rFonts w:ascii="Century Gothic" w:hAnsi="Century Gothic" w:cs="Arial"/>
                <w:b/>
                <w:noProof/>
                <w:lang w:val="en-US"/>
              </w:rPr>
              <w:t>STAFFING</w:t>
            </w:r>
            <w:r w:rsidR="00020B49">
              <w:rPr>
                <w:noProof/>
                <w:webHidden/>
              </w:rPr>
              <w:tab/>
            </w:r>
            <w:r w:rsidR="00020B49">
              <w:rPr>
                <w:noProof/>
                <w:webHidden/>
              </w:rPr>
              <w:fldChar w:fldCharType="begin"/>
            </w:r>
            <w:r w:rsidR="00020B49">
              <w:rPr>
                <w:noProof/>
                <w:webHidden/>
              </w:rPr>
              <w:instrText xml:space="preserve"> PAGEREF _Toc68545167 \h </w:instrText>
            </w:r>
            <w:r w:rsidR="00020B49">
              <w:rPr>
                <w:noProof/>
                <w:webHidden/>
              </w:rPr>
            </w:r>
            <w:r w:rsidR="00020B49">
              <w:rPr>
                <w:noProof/>
                <w:webHidden/>
              </w:rPr>
              <w:fldChar w:fldCharType="separate"/>
            </w:r>
            <w:r w:rsidR="00477C84">
              <w:rPr>
                <w:noProof/>
                <w:webHidden/>
              </w:rPr>
              <w:t>7</w:t>
            </w:r>
            <w:r w:rsidR="00020B49">
              <w:rPr>
                <w:noProof/>
                <w:webHidden/>
              </w:rPr>
              <w:fldChar w:fldCharType="end"/>
            </w:r>
          </w:hyperlink>
        </w:p>
        <w:p w14:paraId="0F2EFFCD" w14:textId="79BB4D61" w:rsidR="00020B49" w:rsidRDefault="00DE793B">
          <w:pPr>
            <w:pStyle w:val="TOC1"/>
            <w:tabs>
              <w:tab w:val="right" w:leader="dot" w:pos="9350"/>
            </w:tabs>
            <w:rPr>
              <w:rFonts w:eastAsiaTheme="minorEastAsia"/>
              <w:noProof/>
              <w:lang w:val="en-US"/>
            </w:rPr>
          </w:pPr>
          <w:hyperlink w:anchor="_Toc68545168" w:history="1">
            <w:r w:rsidR="00020B49" w:rsidRPr="00435CBA">
              <w:rPr>
                <w:rStyle w:val="Hyperlink"/>
                <w:rFonts w:ascii="Century Gothic" w:hAnsi="Century Gothic" w:cs="Arial"/>
                <w:b/>
                <w:noProof/>
                <w:lang w:val="en-US"/>
              </w:rPr>
              <w:t>POSITIVE BEHAVIOUR</w:t>
            </w:r>
            <w:r w:rsidR="00020B49">
              <w:rPr>
                <w:noProof/>
                <w:webHidden/>
              </w:rPr>
              <w:tab/>
            </w:r>
            <w:r w:rsidR="00020B49">
              <w:rPr>
                <w:noProof/>
                <w:webHidden/>
              </w:rPr>
              <w:fldChar w:fldCharType="begin"/>
            </w:r>
            <w:r w:rsidR="00020B49">
              <w:rPr>
                <w:noProof/>
                <w:webHidden/>
              </w:rPr>
              <w:instrText xml:space="preserve"> PAGEREF _Toc68545168 \h </w:instrText>
            </w:r>
            <w:r w:rsidR="00020B49">
              <w:rPr>
                <w:noProof/>
                <w:webHidden/>
              </w:rPr>
            </w:r>
            <w:r w:rsidR="00020B49">
              <w:rPr>
                <w:noProof/>
                <w:webHidden/>
              </w:rPr>
              <w:fldChar w:fldCharType="separate"/>
            </w:r>
            <w:r w:rsidR="00477C84">
              <w:rPr>
                <w:noProof/>
                <w:webHidden/>
              </w:rPr>
              <w:t>8</w:t>
            </w:r>
            <w:r w:rsidR="00020B49">
              <w:rPr>
                <w:noProof/>
                <w:webHidden/>
              </w:rPr>
              <w:fldChar w:fldCharType="end"/>
            </w:r>
          </w:hyperlink>
        </w:p>
        <w:p w14:paraId="1918074F" w14:textId="161F0AFE" w:rsidR="00020B49" w:rsidRDefault="00DE793B">
          <w:pPr>
            <w:pStyle w:val="TOC1"/>
            <w:tabs>
              <w:tab w:val="right" w:leader="dot" w:pos="9350"/>
            </w:tabs>
            <w:rPr>
              <w:rFonts w:eastAsiaTheme="minorEastAsia"/>
              <w:noProof/>
              <w:lang w:val="en-US"/>
            </w:rPr>
          </w:pPr>
          <w:hyperlink w:anchor="_Toc68545169" w:history="1">
            <w:r w:rsidR="00020B49" w:rsidRPr="00435CBA">
              <w:rPr>
                <w:rStyle w:val="Hyperlink"/>
                <w:rFonts w:ascii="Century Gothic" w:hAnsi="Century Gothic" w:cs="Arial"/>
                <w:b/>
                <w:noProof/>
                <w:lang w:val="en-US"/>
              </w:rPr>
              <w:t>FIRE EVACUATION PROCEDURE</w:t>
            </w:r>
            <w:r w:rsidR="00020B49">
              <w:rPr>
                <w:noProof/>
                <w:webHidden/>
              </w:rPr>
              <w:tab/>
            </w:r>
            <w:r w:rsidR="00020B49">
              <w:rPr>
                <w:noProof/>
                <w:webHidden/>
              </w:rPr>
              <w:fldChar w:fldCharType="begin"/>
            </w:r>
            <w:r w:rsidR="00020B49">
              <w:rPr>
                <w:noProof/>
                <w:webHidden/>
              </w:rPr>
              <w:instrText xml:space="preserve"> PAGEREF _Toc68545169 \h </w:instrText>
            </w:r>
            <w:r w:rsidR="00020B49">
              <w:rPr>
                <w:noProof/>
                <w:webHidden/>
              </w:rPr>
            </w:r>
            <w:r w:rsidR="00020B49">
              <w:rPr>
                <w:noProof/>
                <w:webHidden/>
              </w:rPr>
              <w:fldChar w:fldCharType="separate"/>
            </w:r>
            <w:r w:rsidR="00477C84">
              <w:rPr>
                <w:noProof/>
                <w:webHidden/>
              </w:rPr>
              <w:t>9</w:t>
            </w:r>
            <w:r w:rsidR="00020B49">
              <w:rPr>
                <w:noProof/>
                <w:webHidden/>
              </w:rPr>
              <w:fldChar w:fldCharType="end"/>
            </w:r>
          </w:hyperlink>
        </w:p>
        <w:p w14:paraId="49DD1F24" w14:textId="32A05388" w:rsidR="00020B49" w:rsidRDefault="00DE793B">
          <w:pPr>
            <w:pStyle w:val="TOC1"/>
            <w:tabs>
              <w:tab w:val="right" w:leader="dot" w:pos="9350"/>
            </w:tabs>
            <w:rPr>
              <w:rFonts w:eastAsiaTheme="minorEastAsia"/>
              <w:noProof/>
              <w:lang w:val="en-US"/>
            </w:rPr>
          </w:pPr>
          <w:hyperlink w:anchor="_Toc68545170" w:history="1">
            <w:r w:rsidR="00020B49" w:rsidRPr="00435CBA">
              <w:rPr>
                <w:rStyle w:val="Hyperlink"/>
                <w:rFonts w:ascii="Century Gothic" w:hAnsi="Century Gothic" w:cs="Arial"/>
                <w:b/>
                <w:noProof/>
              </w:rPr>
              <w:t>COMPLAINT PROCEDURE</w:t>
            </w:r>
            <w:r w:rsidR="00020B49">
              <w:rPr>
                <w:noProof/>
                <w:webHidden/>
              </w:rPr>
              <w:tab/>
            </w:r>
            <w:r w:rsidR="00020B49">
              <w:rPr>
                <w:noProof/>
                <w:webHidden/>
              </w:rPr>
              <w:fldChar w:fldCharType="begin"/>
            </w:r>
            <w:r w:rsidR="00020B49">
              <w:rPr>
                <w:noProof/>
                <w:webHidden/>
              </w:rPr>
              <w:instrText xml:space="preserve"> PAGEREF _Toc68545170 \h </w:instrText>
            </w:r>
            <w:r w:rsidR="00020B49">
              <w:rPr>
                <w:noProof/>
                <w:webHidden/>
              </w:rPr>
            </w:r>
            <w:r w:rsidR="00020B49">
              <w:rPr>
                <w:noProof/>
                <w:webHidden/>
              </w:rPr>
              <w:fldChar w:fldCharType="separate"/>
            </w:r>
            <w:r w:rsidR="00477C84">
              <w:rPr>
                <w:noProof/>
                <w:webHidden/>
              </w:rPr>
              <w:t>10</w:t>
            </w:r>
            <w:r w:rsidR="00020B49">
              <w:rPr>
                <w:noProof/>
                <w:webHidden/>
              </w:rPr>
              <w:fldChar w:fldCharType="end"/>
            </w:r>
          </w:hyperlink>
        </w:p>
        <w:p w14:paraId="43007FD2" w14:textId="06C2C4D3" w:rsidR="00020B49" w:rsidRDefault="00DE793B">
          <w:pPr>
            <w:pStyle w:val="TOC1"/>
            <w:tabs>
              <w:tab w:val="right" w:leader="dot" w:pos="9350"/>
            </w:tabs>
            <w:rPr>
              <w:rFonts w:eastAsiaTheme="minorEastAsia"/>
              <w:noProof/>
              <w:lang w:val="en-US"/>
            </w:rPr>
          </w:pPr>
          <w:hyperlink w:anchor="_Toc68545171" w:history="1">
            <w:r w:rsidR="00020B49" w:rsidRPr="00435CBA">
              <w:rPr>
                <w:rStyle w:val="Hyperlink"/>
                <w:rFonts w:ascii="Century Gothic" w:hAnsi="Century Gothic"/>
                <w:b/>
                <w:bCs/>
                <w:noProof/>
                <w:lang w:eastAsia="en-CA"/>
              </w:rPr>
              <w:t>EMERGENCY INFORMATION</w:t>
            </w:r>
            <w:r w:rsidR="00020B49">
              <w:rPr>
                <w:noProof/>
                <w:webHidden/>
              </w:rPr>
              <w:tab/>
            </w:r>
            <w:r w:rsidR="00020B49">
              <w:rPr>
                <w:noProof/>
                <w:webHidden/>
              </w:rPr>
              <w:fldChar w:fldCharType="begin"/>
            </w:r>
            <w:r w:rsidR="00020B49">
              <w:rPr>
                <w:noProof/>
                <w:webHidden/>
              </w:rPr>
              <w:instrText xml:space="preserve"> PAGEREF _Toc68545171 \h </w:instrText>
            </w:r>
            <w:r w:rsidR="00020B49">
              <w:rPr>
                <w:noProof/>
                <w:webHidden/>
              </w:rPr>
            </w:r>
            <w:r w:rsidR="00020B49">
              <w:rPr>
                <w:noProof/>
                <w:webHidden/>
              </w:rPr>
              <w:fldChar w:fldCharType="separate"/>
            </w:r>
            <w:r w:rsidR="00477C84">
              <w:rPr>
                <w:noProof/>
                <w:webHidden/>
              </w:rPr>
              <w:t>12</w:t>
            </w:r>
            <w:r w:rsidR="00020B49">
              <w:rPr>
                <w:noProof/>
                <w:webHidden/>
              </w:rPr>
              <w:fldChar w:fldCharType="end"/>
            </w:r>
          </w:hyperlink>
        </w:p>
        <w:p w14:paraId="053469AB" w14:textId="489ABC4D" w:rsidR="00020B49" w:rsidRDefault="00DE793B">
          <w:pPr>
            <w:pStyle w:val="TOC1"/>
            <w:tabs>
              <w:tab w:val="right" w:leader="dot" w:pos="9350"/>
            </w:tabs>
            <w:rPr>
              <w:rFonts w:eastAsiaTheme="minorEastAsia"/>
              <w:noProof/>
              <w:lang w:val="en-US"/>
            </w:rPr>
          </w:pPr>
          <w:hyperlink w:anchor="_Toc68545172" w:history="1">
            <w:r w:rsidR="00020B49" w:rsidRPr="00435CBA">
              <w:rPr>
                <w:rStyle w:val="Hyperlink"/>
                <w:rFonts w:ascii="Century Gothic" w:hAnsi="Century Gothic"/>
                <w:b/>
                <w:bCs/>
                <w:noProof/>
                <w:lang w:eastAsia="en-CA"/>
              </w:rPr>
              <w:t>YOUTH INTAKE FORM</w:t>
            </w:r>
            <w:r w:rsidR="00020B49">
              <w:rPr>
                <w:noProof/>
                <w:webHidden/>
              </w:rPr>
              <w:tab/>
            </w:r>
            <w:r w:rsidR="00020B49">
              <w:rPr>
                <w:noProof/>
                <w:webHidden/>
              </w:rPr>
              <w:fldChar w:fldCharType="begin"/>
            </w:r>
            <w:r w:rsidR="00020B49">
              <w:rPr>
                <w:noProof/>
                <w:webHidden/>
              </w:rPr>
              <w:instrText xml:space="preserve"> PAGEREF _Toc68545172 \h </w:instrText>
            </w:r>
            <w:r w:rsidR="00020B49">
              <w:rPr>
                <w:noProof/>
                <w:webHidden/>
              </w:rPr>
            </w:r>
            <w:r w:rsidR="00020B49">
              <w:rPr>
                <w:noProof/>
                <w:webHidden/>
              </w:rPr>
              <w:fldChar w:fldCharType="separate"/>
            </w:r>
            <w:r w:rsidR="00477C84">
              <w:rPr>
                <w:noProof/>
                <w:webHidden/>
              </w:rPr>
              <w:t>13</w:t>
            </w:r>
            <w:r w:rsidR="00020B49">
              <w:rPr>
                <w:noProof/>
                <w:webHidden/>
              </w:rPr>
              <w:fldChar w:fldCharType="end"/>
            </w:r>
          </w:hyperlink>
        </w:p>
        <w:p w14:paraId="46C67872" w14:textId="04E415C2" w:rsidR="00020B49" w:rsidRDefault="00DE793B">
          <w:pPr>
            <w:pStyle w:val="TOC1"/>
            <w:tabs>
              <w:tab w:val="right" w:leader="dot" w:pos="9350"/>
            </w:tabs>
            <w:rPr>
              <w:rFonts w:eastAsiaTheme="minorEastAsia"/>
              <w:noProof/>
              <w:lang w:val="en-US"/>
            </w:rPr>
          </w:pPr>
          <w:hyperlink w:anchor="_Toc68545173" w:history="1">
            <w:r w:rsidR="00020B49" w:rsidRPr="00435CBA">
              <w:rPr>
                <w:rStyle w:val="Hyperlink"/>
                <w:rFonts w:ascii="Century Gothic" w:hAnsi="Century Gothic"/>
                <w:b/>
                <w:bCs/>
                <w:noProof/>
                <w:lang w:val="en-US"/>
              </w:rPr>
              <w:t>ORIENTATION CHECKLIST</w:t>
            </w:r>
            <w:r w:rsidR="00020B49">
              <w:rPr>
                <w:noProof/>
                <w:webHidden/>
              </w:rPr>
              <w:tab/>
            </w:r>
            <w:r w:rsidR="00020B49">
              <w:rPr>
                <w:noProof/>
                <w:webHidden/>
              </w:rPr>
              <w:fldChar w:fldCharType="begin"/>
            </w:r>
            <w:r w:rsidR="00020B49">
              <w:rPr>
                <w:noProof/>
                <w:webHidden/>
              </w:rPr>
              <w:instrText xml:space="preserve"> PAGEREF _Toc68545173 \h </w:instrText>
            </w:r>
            <w:r w:rsidR="00020B49">
              <w:rPr>
                <w:noProof/>
                <w:webHidden/>
              </w:rPr>
            </w:r>
            <w:r w:rsidR="00020B49">
              <w:rPr>
                <w:noProof/>
                <w:webHidden/>
              </w:rPr>
              <w:fldChar w:fldCharType="separate"/>
            </w:r>
            <w:r w:rsidR="00477C84">
              <w:rPr>
                <w:noProof/>
                <w:webHidden/>
              </w:rPr>
              <w:t>14</w:t>
            </w:r>
            <w:r w:rsidR="00020B49">
              <w:rPr>
                <w:noProof/>
                <w:webHidden/>
              </w:rPr>
              <w:fldChar w:fldCharType="end"/>
            </w:r>
          </w:hyperlink>
        </w:p>
        <w:p w14:paraId="47079783" w14:textId="50A7F9A7" w:rsidR="00020B49" w:rsidRDefault="00DE793B">
          <w:pPr>
            <w:pStyle w:val="TOC1"/>
            <w:tabs>
              <w:tab w:val="right" w:leader="dot" w:pos="9350"/>
            </w:tabs>
            <w:rPr>
              <w:rFonts w:eastAsiaTheme="minorEastAsia"/>
              <w:noProof/>
              <w:lang w:val="en-US"/>
            </w:rPr>
          </w:pPr>
          <w:hyperlink w:anchor="_Toc68545174" w:history="1">
            <w:r w:rsidR="00020B49" w:rsidRPr="00435CBA">
              <w:rPr>
                <w:rStyle w:val="Hyperlink"/>
                <w:rFonts w:ascii="Century Gothic" w:hAnsi="Century Gothic"/>
                <w:b/>
                <w:bCs/>
                <w:noProof/>
                <w:lang w:val="en-US"/>
              </w:rPr>
              <w:t>CONFISCATED ITEMS</w:t>
            </w:r>
            <w:r w:rsidR="00020B49">
              <w:rPr>
                <w:noProof/>
                <w:webHidden/>
              </w:rPr>
              <w:tab/>
            </w:r>
            <w:r w:rsidR="00020B49">
              <w:rPr>
                <w:noProof/>
                <w:webHidden/>
              </w:rPr>
              <w:fldChar w:fldCharType="begin"/>
            </w:r>
            <w:r w:rsidR="00020B49">
              <w:rPr>
                <w:noProof/>
                <w:webHidden/>
              </w:rPr>
              <w:instrText xml:space="preserve"> PAGEREF _Toc68545174 \h </w:instrText>
            </w:r>
            <w:r w:rsidR="00020B49">
              <w:rPr>
                <w:noProof/>
                <w:webHidden/>
              </w:rPr>
            </w:r>
            <w:r w:rsidR="00020B49">
              <w:rPr>
                <w:noProof/>
                <w:webHidden/>
              </w:rPr>
              <w:fldChar w:fldCharType="separate"/>
            </w:r>
            <w:r w:rsidR="00477C84">
              <w:rPr>
                <w:noProof/>
                <w:webHidden/>
              </w:rPr>
              <w:t>15</w:t>
            </w:r>
            <w:r w:rsidR="00020B49">
              <w:rPr>
                <w:noProof/>
                <w:webHidden/>
              </w:rPr>
              <w:fldChar w:fldCharType="end"/>
            </w:r>
          </w:hyperlink>
        </w:p>
        <w:p w14:paraId="094C5E3A" w14:textId="483094ED" w:rsidR="00020B49" w:rsidRDefault="00DE793B">
          <w:pPr>
            <w:pStyle w:val="TOC1"/>
            <w:tabs>
              <w:tab w:val="right" w:leader="dot" w:pos="9350"/>
            </w:tabs>
            <w:rPr>
              <w:rFonts w:eastAsiaTheme="minorEastAsia"/>
              <w:noProof/>
              <w:lang w:val="en-US"/>
            </w:rPr>
          </w:pPr>
          <w:hyperlink w:anchor="_Toc68545175" w:history="1">
            <w:r w:rsidR="00020B49" w:rsidRPr="00435CBA">
              <w:rPr>
                <w:rStyle w:val="Hyperlink"/>
                <w:rFonts w:ascii="Century Gothic" w:eastAsia="Adobe Song Std L" w:hAnsi="Century Gothic"/>
                <w:b/>
                <w:bCs/>
                <w:noProof/>
                <w:lang w:val="en-US"/>
              </w:rPr>
              <w:t>PERSONAL ITEMS INVENTORY</w:t>
            </w:r>
            <w:r w:rsidR="00020B49">
              <w:rPr>
                <w:noProof/>
                <w:webHidden/>
              </w:rPr>
              <w:tab/>
            </w:r>
            <w:r w:rsidR="00020B49">
              <w:rPr>
                <w:noProof/>
                <w:webHidden/>
              </w:rPr>
              <w:fldChar w:fldCharType="begin"/>
            </w:r>
            <w:r w:rsidR="00020B49">
              <w:rPr>
                <w:noProof/>
                <w:webHidden/>
              </w:rPr>
              <w:instrText xml:space="preserve"> PAGEREF _Toc68545175 \h </w:instrText>
            </w:r>
            <w:r w:rsidR="00020B49">
              <w:rPr>
                <w:noProof/>
                <w:webHidden/>
              </w:rPr>
            </w:r>
            <w:r w:rsidR="00020B49">
              <w:rPr>
                <w:noProof/>
                <w:webHidden/>
              </w:rPr>
              <w:fldChar w:fldCharType="separate"/>
            </w:r>
            <w:r w:rsidR="00477C84">
              <w:rPr>
                <w:noProof/>
                <w:webHidden/>
              </w:rPr>
              <w:t>16</w:t>
            </w:r>
            <w:r w:rsidR="00020B49">
              <w:rPr>
                <w:noProof/>
                <w:webHidden/>
              </w:rPr>
              <w:fldChar w:fldCharType="end"/>
            </w:r>
          </w:hyperlink>
        </w:p>
        <w:p w14:paraId="51C77E2F" w14:textId="0B02841B" w:rsidR="00020B49" w:rsidRDefault="00DE793B">
          <w:pPr>
            <w:pStyle w:val="TOC1"/>
            <w:tabs>
              <w:tab w:val="right" w:leader="dot" w:pos="9350"/>
            </w:tabs>
            <w:rPr>
              <w:rFonts w:eastAsiaTheme="minorEastAsia"/>
              <w:noProof/>
              <w:lang w:val="en-US"/>
            </w:rPr>
          </w:pPr>
          <w:hyperlink w:anchor="_Toc68545176" w:history="1">
            <w:r w:rsidR="00020B49" w:rsidRPr="00435CBA">
              <w:rPr>
                <w:rStyle w:val="Hyperlink"/>
                <w:rFonts w:ascii="Century Gothic" w:hAnsi="Century Gothic"/>
                <w:b/>
                <w:bCs/>
                <w:noProof/>
                <w:lang w:val="en-US"/>
              </w:rPr>
              <w:t>CLOTHING INVENTORY</w:t>
            </w:r>
            <w:r w:rsidR="00020B49">
              <w:rPr>
                <w:noProof/>
                <w:webHidden/>
              </w:rPr>
              <w:tab/>
            </w:r>
            <w:r w:rsidR="00020B49">
              <w:rPr>
                <w:noProof/>
                <w:webHidden/>
              </w:rPr>
              <w:fldChar w:fldCharType="begin"/>
            </w:r>
            <w:r w:rsidR="00020B49">
              <w:rPr>
                <w:noProof/>
                <w:webHidden/>
              </w:rPr>
              <w:instrText xml:space="preserve"> PAGEREF _Toc68545176 \h </w:instrText>
            </w:r>
            <w:r w:rsidR="00020B49">
              <w:rPr>
                <w:noProof/>
                <w:webHidden/>
              </w:rPr>
            </w:r>
            <w:r w:rsidR="00020B49">
              <w:rPr>
                <w:noProof/>
                <w:webHidden/>
              </w:rPr>
              <w:fldChar w:fldCharType="separate"/>
            </w:r>
            <w:r w:rsidR="00477C84">
              <w:rPr>
                <w:noProof/>
                <w:webHidden/>
              </w:rPr>
              <w:t>17</w:t>
            </w:r>
            <w:r w:rsidR="00020B49">
              <w:rPr>
                <w:noProof/>
                <w:webHidden/>
              </w:rPr>
              <w:fldChar w:fldCharType="end"/>
            </w:r>
          </w:hyperlink>
        </w:p>
        <w:p w14:paraId="6D40A3DE" w14:textId="0FF05248" w:rsidR="00020B49" w:rsidRDefault="00DE793B">
          <w:pPr>
            <w:pStyle w:val="TOC1"/>
            <w:tabs>
              <w:tab w:val="right" w:leader="dot" w:pos="9350"/>
            </w:tabs>
            <w:rPr>
              <w:rFonts w:eastAsiaTheme="minorEastAsia"/>
              <w:noProof/>
              <w:lang w:val="en-US"/>
            </w:rPr>
          </w:pPr>
          <w:hyperlink w:anchor="_Toc68545177" w:history="1">
            <w:r w:rsidR="00020B49" w:rsidRPr="00435CBA">
              <w:rPr>
                <w:rStyle w:val="Hyperlink"/>
                <w:rFonts w:ascii="Century Gothic" w:hAnsi="Century Gothic"/>
                <w:b/>
                <w:bCs/>
                <w:noProof/>
                <w:lang w:val="en-US"/>
              </w:rPr>
              <w:t>ADMISSION TREATMENT PLAN</w:t>
            </w:r>
            <w:r w:rsidR="00020B49">
              <w:rPr>
                <w:noProof/>
                <w:webHidden/>
              </w:rPr>
              <w:tab/>
            </w:r>
            <w:r w:rsidR="00020B49">
              <w:rPr>
                <w:noProof/>
                <w:webHidden/>
              </w:rPr>
              <w:fldChar w:fldCharType="begin"/>
            </w:r>
            <w:r w:rsidR="00020B49">
              <w:rPr>
                <w:noProof/>
                <w:webHidden/>
              </w:rPr>
              <w:instrText xml:space="preserve"> PAGEREF _Toc68545177 \h </w:instrText>
            </w:r>
            <w:r w:rsidR="00020B49">
              <w:rPr>
                <w:noProof/>
                <w:webHidden/>
              </w:rPr>
            </w:r>
            <w:r w:rsidR="00020B49">
              <w:rPr>
                <w:noProof/>
                <w:webHidden/>
              </w:rPr>
              <w:fldChar w:fldCharType="separate"/>
            </w:r>
            <w:r w:rsidR="00477C84">
              <w:rPr>
                <w:noProof/>
                <w:webHidden/>
              </w:rPr>
              <w:t>18</w:t>
            </w:r>
            <w:r w:rsidR="00020B49">
              <w:rPr>
                <w:noProof/>
                <w:webHidden/>
              </w:rPr>
              <w:fldChar w:fldCharType="end"/>
            </w:r>
          </w:hyperlink>
        </w:p>
        <w:p w14:paraId="63DB70D6" w14:textId="4FAAC35C" w:rsidR="00020B49" w:rsidRDefault="00DE793B">
          <w:pPr>
            <w:pStyle w:val="TOC1"/>
            <w:tabs>
              <w:tab w:val="right" w:leader="dot" w:pos="9350"/>
            </w:tabs>
            <w:rPr>
              <w:rFonts w:eastAsiaTheme="minorEastAsia"/>
              <w:noProof/>
              <w:lang w:val="en-US"/>
            </w:rPr>
          </w:pPr>
          <w:hyperlink w:anchor="_Toc68545178" w:history="1">
            <w:r w:rsidR="00020B49" w:rsidRPr="00435CBA">
              <w:rPr>
                <w:rStyle w:val="Hyperlink"/>
                <w:rFonts w:ascii="Century Gothic" w:hAnsi="Century Gothic"/>
                <w:b/>
                <w:bCs/>
                <w:noProof/>
                <w:lang w:val="en-US"/>
              </w:rPr>
              <w:t>DELEGATED AUTHORITY</w:t>
            </w:r>
            <w:r w:rsidR="00020B49">
              <w:rPr>
                <w:noProof/>
                <w:webHidden/>
              </w:rPr>
              <w:tab/>
            </w:r>
            <w:r w:rsidR="00020B49">
              <w:rPr>
                <w:noProof/>
                <w:webHidden/>
              </w:rPr>
              <w:fldChar w:fldCharType="begin"/>
            </w:r>
            <w:r w:rsidR="00020B49">
              <w:rPr>
                <w:noProof/>
                <w:webHidden/>
              </w:rPr>
              <w:instrText xml:space="preserve"> PAGEREF _Toc68545178 \h </w:instrText>
            </w:r>
            <w:r w:rsidR="00020B49">
              <w:rPr>
                <w:noProof/>
                <w:webHidden/>
              </w:rPr>
            </w:r>
            <w:r w:rsidR="00020B49">
              <w:rPr>
                <w:noProof/>
                <w:webHidden/>
              </w:rPr>
              <w:fldChar w:fldCharType="separate"/>
            </w:r>
            <w:r w:rsidR="00477C84">
              <w:rPr>
                <w:noProof/>
                <w:webHidden/>
              </w:rPr>
              <w:t>19</w:t>
            </w:r>
            <w:r w:rsidR="00020B49">
              <w:rPr>
                <w:noProof/>
                <w:webHidden/>
              </w:rPr>
              <w:fldChar w:fldCharType="end"/>
            </w:r>
          </w:hyperlink>
        </w:p>
        <w:p w14:paraId="1E4FAEF1" w14:textId="74849EE0" w:rsidR="00DF6F28" w:rsidRDefault="00DF6F28">
          <w:r>
            <w:rPr>
              <w:b/>
              <w:bCs/>
              <w:noProof/>
            </w:rPr>
            <w:fldChar w:fldCharType="end"/>
          </w:r>
        </w:p>
      </w:sdtContent>
    </w:sdt>
    <w:p w14:paraId="6E8D1E41" w14:textId="5A222C09" w:rsidR="00F7185C" w:rsidRDefault="00F7185C" w:rsidP="00F7185C">
      <w:pPr>
        <w:rPr>
          <w:rFonts w:ascii="Century Gothic" w:hAnsi="Century Gothic" w:cs="Arial"/>
          <w:b/>
          <w:sz w:val="16"/>
          <w:szCs w:val="16"/>
          <w:u w:val="single"/>
        </w:rPr>
      </w:pPr>
    </w:p>
    <w:p w14:paraId="6C00327A" w14:textId="5E9D7106" w:rsidR="00CB5B4D" w:rsidRDefault="00CB5B4D" w:rsidP="00F7185C">
      <w:pPr>
        <w:rPr>
          <w:rFonts w:ascii="Century Gothic" w:hAnsi="Century Gothic" w:cs="Arial"/>
          <w:b/>
          <w:sz w:val="16"/>
          <w:szCs w:val="16"/>
          <w:u w:val="single"/>
        </w:rPr>
      </w:pPr>
    </w:p>
    <w:p w14:paraId="5905D303" w14:textId="5A6E34EB" w:rsidR="00CB5B4D" w:rsidRDefault="00CB5B4D" w:rsidP="00F7185C">
      <w:pPr>
        <w:rPr>
          <w:rFonts w:ascii="Century Gothic" w:hAnsi="Century Gothic" w:cs="Arial"/>
          <w:b/>
          <w:sz w:val="16"/>
          <w:szCs w:val="16"/>
          <w:u w:val="single"/>
        </w:rPr>
      </w:pPr>
    </w:p>
    <w:p w14:paraId="50F1004C" w14:textId="361493AA" w:rsidR="00CB5B4D" w:rsidRDefault="00CB5B4D" w:rsidP="00F7185C">
      <w:pPr>
        <w:rPr>
          <w:rFonts w:ascii="Century Gothic" w:hAnsi="Century Gothic" w:cs="Arial"/>
          <w:b/>
          <w:sz w:val="16"/>
          <w:szCs w:val="16"/>
          <w:u w:val="single"/>
        </w:rPr>
      </w:pPr>
    </w:p>
    <w:p w14:paraId="4E71BC65" w14:textId="66BCE1BC" w:rsidR="00CB5B4D" w:rsidRDefault="00CB5B4D" w:rsidP="00F7185C">
      <w:pPr>
        <w:rPr>
          <w:rFonts w:ascii="Century Gothic" w:hAnsi="Century Gothic" w:cs="Arial"/>
          <w:b/>
          <w:sz w:val="16"/>
          <w:szCs w:val="16"/>
          <w:u w:val="single"/>
        </w:rPr>
      </w:pPr>
    </w:p>
    <w:p w14:paraId="772CE54D" w14:textId="77777777" w:rsidR="00053A28" w:rsidRDefault="00053A28" w:rsidP="00F7185C">
      <w:pPr>
        <w:rPr>
          <w:rFonts w:ascii="Century Gothic" w:hAnsi="Century Gothic" w:cs="Arial"/>
          <w:b/>
          <w:sz w:val="16"/>
          <w:szCs w:val="16"/>
          <w:u w:val="single"/>
        </w:rPr>
      </w:pPr>
    </w:p>
    <w:p w14:paraId="03F8456A" w14:textId="31057A93" w:rsidR="00CB5B4D" w:rsidRDefault="00CB5B4D" w:rsidP="00F7185C">
      <w:pPr>
        <w:rPr>
          <w:rFonts w:ascii="Century Gothic" w:hAnsi="Century Gothic" w:cs="Arial"/>
          <w:b/>
          <w:sz w:val="16"/>
          <w:szCs w:val="16"/>
          <w:u w:val="single"/>
        </w:rPr>
      </w:pPr>
    </w:p>
    <w:p w14:paraId="3A3C2C46" w14:textId="72C388F3" w:rsidR="00CB5B4D" w:rsidRDefault="00CB5B4D" w:rsidP="00F7185C">
      <w:pPr>
        <w:rPr>
          <w:rFonts w:ascii="Century Gothic" w:hAnsi="Century Gothic" w:cs="Arial"/>
          <w:b/>
          <w:sz w:val="16"/>
          <w:szCs w:val="16"/>
          <w:u w:val="single"/>
        </w:rPr>
      </w:pPr>
    </w:p>
    <w:p w14:paraId="5269D8FF" w14:textId="598B856C" w:rsidR="00CB5B4D" w:rsidRDefault="00CB5B4D" w:rsidP="00F7185C">
      <w:pPr>
        <w:rPr>
          <w:rFonts w:ascii="Century Gothic" w:hAnsi="Century Gothic" w:cs="Arial"/>
          <w:b/>
          <w:sz w:val="16"/>
          <w:szCs w:val="16"/>
          <w:u w:val="single"/>
        </w:rPr>
      </w:pPr>
    </w:p>
    <w:p w14:paraId="36CE8F70" w14:textId="4CB31EA2" w:rsidR="0011114C" w:rsidRPr="000B0431" w:rsidRDefault="000B0431" w:rsidP="00680CD6">
      <w:pPr>
        <w:pStyle w:val="Heading1"/>
        <w:spacing w:before="0" w:line="240" w:lineRule="auto"/>
        <w:rPr>
          <w:rFonts w:ascii="Century Gothic" w:hAnsi="Century Gothic" w:cs="Arial"/>
          <w:b/>
          <w:color w:val="auto"/>
          <w:sz w:val="28"/>
          <w:szCs w:val="28"/>
        </w:rPr>
      </w:pPr>
      <w:bookmarkStart w:id="0" w:name="_Toc68545162"/>
      <w:r>
        <w:rPr>
          <w:rFonts w:ascii="Century Gothic" w:hAnsi="Century Gothic" w:cs="Arial"/>
          <w:b/>
          <w:color w:val="auto"/>
          <w:sz w:val="28"/>
          <w:szCs w:val="28"/>
        </w:rPr>
        <w:lastRenderedPageBreak/>
        <w:t>INTRODUCTION</w:t>
      </w:r>
      <w:bookmarkEnd w:id="0"/>
    </w:p>
    <w:p w14:paraId="1C0AF877" w14:textId="266B1562" w:rsidR="00DA325A" w:rsidRPr="00991D62" w:rsidRDefault="000B0431" w:rsidP="00AA1010">
      <w:pPr>
        <w:pStyle w:val="ListParagraph"/>
        <w:spacing w:after="0" w:line="240" w:lineRule="auto"/>
        <w:ind w:left="0"/>
        <w:jc w:val="both"/>
        <w:rPr>
          <w:rFonts w:ascii="Century Gothic" w:hAnsi="Century Gothic" w:cs="Arial"/>
          <w:sz w:val="24"/>
          <w:szCs w:val="24"/>
        </w:rPr>
      </w:pPr>
      <w:r w:rsidRPr="00991D62">
        <w:rPr>
          <w:rFonts w:ascii="Century Gothic" w:hAnsi="Century Gothic" w:cs="Arial"/>
          <w:sz w:val="24"/>
          <w:szCs w:val="24"/>
        </w:rPr>
        <w:t>Welcome to Nightwind Treatment Centre (NWTC). NWTC was started over 16 years ago to support youth</w:t>
      </w:r>
      <w:r w:rsidR="002E16E6" w:rsidRPr="00991D62">
        <w:rPr>
          <w:rFonts w:ascii="Century Gothic" w:hAnsi="Century Gothic" w:cs="Arial"/>
          <w:sz w:val="24"/>
          <w:szCs w:val="24"/>
        </w:rPr>
        <w:t xml:space="preserve"> who need a safe space to heal and learn</w:t>
      </w:r>
      <w:r w:rsidR="00DA325A" w:rsidRPr="00991D62">
        <w:rPr>
          <w:rFonts w:ascii="Century Gothic" w:hAnsi="Century Gothic" w:cs="Arial"/>
          <w:sz w:val="24"/>
          <w:szCs w:val="24"/>
        </w:rPr>
        <w:t xml:space="preserve">. NWTC has three programs that support up </w:t>
      </w:r>
      <w:r w:rsidR="002B31E0" w:rsidRPr="00991D62">
        <w:rPr>
          <w:rFonts w:ascii="Century Gothic" w:hAnsi="Century Gothic" w:cs="Arial"/>
          <w:sz w:val="24"/>
          <w:szCs w:val="24"/>
        </w:rPr>
        <w:t xml:space="preserve">to </w:t>
      </w:r>
      <w:r w:rsidR="00DA325A" w:rsidRPr="00991D62">
        <w:rPr>
          <w:rFonts w:ascii="Century Gothic" w:hAnsi="Century Gothic" w:cs="Arial"/>
          <w:sz w:val="24"/>
          <w:szCs w:val="24"/>
        </w:rPr>
        <w:t xml:space="preserve">20 youth with over 40 staff who care about you </w:t>
      </w:r>
      <w:r w:rsidR="002B31E0" w:rsidRPr="00991D62">
        <w:rPr>
          <w:rFonts w:ascii="Century Gothic" w:hAnsi="Century Gothic" w:cs="Arial"/>
          <w:sz w:val="24"/>
          <w:szCs w:val="24"/>
        </w:rPr>
        <w:t>are here to help you be your best!</w:t>
      </w:r>
      <w:r w:rsidR="00DA325A" w:rsidRPr="00991D62">
        <w:rPr>
          <w:rFonts w:ascii="Century Gothic" w:hAnsi="Century Gothic" w:cs="Arial"/>
          <w:sz w:val="24"/>
          <w:szCs w:val="24"/>
        </w:rPr>
        <w:t xml:space="preserve"> </w:t>
      </w:r>
    </w:p>
    <w:p w14:paraId="2776BFA3" w14:textId="77777777" w:rsidR="00DA325A" w:rsidRPr="00991D62" w:rsidRDefault="00DA325A" w:rsidP="00AA1010">
      <w:pPr>
        <w:pStyle w:val="ListParagraph"/>
        <w:spacing w:after="0" w:line="240" w:lineRule="auto"/>
        <w:ind w:left="0"/>
        <w:jc w:val="both"/>
        <w:rPr>
          <w:rFonts w:ascii="Century Gothic" w:hAnsi="Century Gothic" w:cs="Arial"/>
          <w:sz w:val="24"/>
          <w:szCs w:val="24"/>
        </w:rPr>
      </w:pPr>
    </w:p>
    <w:p w14:paraId="16A5E96C" w14:textId="766E8458" w:rsidR="00800361" w:rsidRPr="00991D62" w:rsidRDefault="00DA325A" w:rsidP="00AA1010">
      <w:pPr>
        <w:pStyle w:val="ListParagraph"/>
        <w:spacing w:after="0" w:line="240" w:lineRule="auto"/>
        <w:ind w:left="0"/>
        <w:jc w:val="both"/>
        <w:rPr>
          <w:rFonts w:ascii="Century Gothic" w:hAnsi="Century Gothic" w:cs="Arial"/>
          <w:b/>
          <w:sz w:val="24"/>
          <w:szCs w:val="24"/>
        </w:rPr>
      </w:pPr>
      <w:r w:rsidRPr="00991D62">
        <w:rPr>
          <w:rFonts w:ascii="Century Gothic" w:hAnsi="Century Gothic" w:cs="Arial"/>
          <w:sz w:val="24"/>
          <w:szCs w:val="24"/>
        </w:rPr>
        <w:t xml:space="preserve">Some of the things that we hope you will learn more about during your time at NWTC: </w:t>
      </w:r>
      <w:r w:rsidR="000B0431" w:rsidRPr="00991D62">
        <w:rPr>
          <w:rFonts w:ascii="Century Gothic" w:hAnsi="Century Gothic" w:cs="Arial"/>
          <w:sz w:val="24"/>
          <w:szCs w:val="24"/>
        </w:rPr>
        <w:t xml:space="preserve"> </w:t>
      </w:r>
    </w:p>
    <w:p w14:paraId="75F89F29" w14:textId="5596DE9E" w:rsidR="00800361" w:rsidRPr="00991D62" w:rsidRDefault="00DA325A" w:rsidP="003A35D6">
      <w:pPr>
        <w:pStyle w:val="ListParagraph"/>
        <w:numPr>
          <w:ilvl w:val="0"/>
          <w:numId w:val="2"/>
        </w:numPr>
        <w:spacing w:after="0" w:line="240" w:lineRule="auto"/>
        <w:jc w:val="both"/>
        <w:rPr>
          <w:rFonts w:ascii="Century Gothic" w:hAnsi="Century Gothic" w:cs="Arial"/>
          <w:sz w:val="24"/>
          <w:szCs w:val="24"/>
        </w:rPr>
      </w:pPr>
      <w:r w:rsidRPr="00991D62">
        <w:rPr>
          <w:rFonts w:ascii="Century Gothic" w:hAnsi="Century Gothic" w:cs="Arial"/>
          <w:sz w:val="24"/>
          <w:szCs w:val="24"/>
        </w:rPr>
        <w:t xml:space="preserve">Daily </w:t>
      </w:r>
      <w:r w:rsidR="00587EED" w:rsidRPr="00991D62">
        <w:rPr>
          <w:rFonts w:ascii="Century Gothic" w:hAnsi="Century Gothic" w:cs="Arial"/>
          <w:sz w:val="24"/>
          <w:szCs w:val="24"/>
        </w:rPr>
        <w:t>L</w:t>
      </w:r>
      <w:r w:rsidRPr="00991D62">
        <w:rPr>
          <w:rFonts w:ascii="Century Gothic" w:hAnsi="Century Gothic" w:cs="Arial"/>
          <w:sz w:val="24"/>
          <w:szCs w:val="24"/>
        </w:rPr>
        <w:t xml:space="preserve">iving </w:t>
      </w:r>
      <w:r w:rsidR="00587EED" w:rsidRPr="00991D62">
        <w:rPr>
          <w:rFonts w:ascii="Century Gothic" w:hAnsi="Century Gothic" w:cs="Arial"/>
          <w:sz w:val="24"/>
          <w:szCs w:val="24"/>
        </w:rPr>
        <w:t>S</w:t>
      </w:r>
      <w:r w:rsidRPr="00991D62">
        <w:rPr>
          <w:rFonts w:ascii="Century Gothic" w:hAnsi="Century Gothic" w:cs="Arial"/>
          <w:sz w:val="24"/>
          <w:szCs w:val="24"/>
        </w:rPr>
        <w:t xml:space="preserve">kills – Includes important skills like cooking, cleaning, shopping and healthy routines to </w:t>
      </w:r>
      <w:r w:rsidR="00E33CFF" w:rsidRPr="00991D62">
        <w:rPr>
          <w:rFonts w:ascii="Century Gothic" w:hAnsi="Century Gothic" w:cs="Arial"/>
          <w:sz w:val="24"/>
          <w:szCs w:val="24"/>
        </w:rPr>
        <w:t>build independence</w:t>
      </w:r>
      <w:r w:rsidRPr="00991D62">
        <w:rPr>
          <w:rFonts w:ascii="Century Gothic" w:hAnsi="Century Gothic" w:cs="Arial"/>
          <w:sz w:val="24"/>
          <w:szCs w:val="24"/>
        </w:rPr>
        <w:t>.</w:t>
      </w:r>
    </w:p>
    <w:p w14:paraId="209E87A8" w14:textId="1B8B65A7" w:rsidR="00DA325A" w:rsidRPr="00991D62" w:rsidRDefault="00DA325A" w:rsidP="003A35D6">
      <w:pPr>
        <w:pStyle w:val="ListParagraph"/>
        <w:numPr>
          <w:ilvl w:val="0"/>
          <w:numId w:val="2"/>
        </w:numPr>
        <w:spacing w:after="0" w:line="240" w:lineRule="auto"/>
        <w:jc w:val="both"/>
        <w:rPr>
          <w:rFonts w:ascii="Century Gothic" w:hAnsi="Century Gothic" w:cs="Arial"/>
          <w:sz w:val="24"/>
          <w:szCs w:val="24"/>
        </w:rPr>
      </w:pPr>
      <w:r w:rsidRPr="00991D62">
        <w:rPr>
          <w:rFonts w:ascii="Century Gothic" w:hAnsi="Century Gothic" w:cs="Arial"/>
          <w:sz w:val="24"/>
          <w:szCs w:val="24"/>
        </w:rPr>
        <w:t xml:space="preserve">Social </w:t>
      </w:r>
      <w:r w:rsidR="00587EED" w:rsidRPr="00991D62">
        <w:rPr>
          <w:rFonts w:ascii="Century Gothic" w:hAnsi="Century Gothic" w:cs="Arial"/>
          <w:sz w:val="24"/>
          <w:szCs w:val="24"/>
        </w:rPr>
        <w:t>S</w:t>
      </w:r>
      <w:r w:rsidRPr="00991D62">
        <w:rPr>
          <w:rFonts w:ascii="Century Gothic" w:hAnsi="Century Gothic" w:cs="Arial"/>
          <w:sz w:val="24"/>
          <w:szCs w:val="24"/>
        </w:rPr>
        <w:t xml:space="preserve">upport – </w:t>
      </w:r>
      <w:r w:rsidR="00E33CFF" w:rsidRPr="00991D62">
        <w:rPr>
          <w:rFonts w:ascii="Century Gothic" w:hAnsi="Century Gothic" w:cs="Arial"/>
          <w:sz w:val="24"/>
          <w:szCs w:val="24"/>
        </w:rPr>
        <w:t>W</w:t>
      </w:r>
      <w:r w:rsidRPr="00991D62">
        <w:rPr>
          <w:rFonts w:ascii="Century Gothic" w:hAnsi="Century Gothic" w:cs="Arial"/>
          <w:sz w:val="24"/>
          <w:szCs w:val="24"/>
        </w:rPr>
        <w:t>e have developed a group treatment program so that youth support youth. Remember that your role is to work on yourself and help others make positive decision and work on themselves too.</w:t>
      </w:r>
    </w:p>
    <w:p w14:paraId="5DFEDA4F" w14:textId="787A042F" w:rsidR="002C6D80" w:rsidRPr="00991D62" w:rsidRDefault="00DA325A" w:rsidP="003A35D6">
      <w:pPr>
        <w:pStyle w:val="ListParagraph"/>
        <w:numPr>
          <w:ilvl w:val="0"/>
          <w:numId w:val="2"/>
        </w:numPr>
        <w:spacing w:after="0" w:line="240" w:lineRule="auto"/>
        <w:jc w:val="both"/>
        <w:rPr>
          <w:rFonts w:ascii="Century Gothic" w:hAnsi="Century Gothic" w:cs="Arial"/>
          <w:sz w:val="24"/>
          <w:szCs w:val="24"/>
        </w:rPr>
      </w:pPr>
      <w:r w:rsidRPr="00991D62">
        <w:rPr>
          <w:rFonts w:ascii="Century Gothic" w:hAnsi="Century Gothic" w:cs="Arial"/>
          <w:sz w:val="24"/>
          <w:szCs w:val="24"/>
        </w:rPr>
        <w:t xml:space="preserve">Emotional </w:t>
      </w:r>
      <w:r w:rsidR="00587EED" w:rsidRPr="00991D62">
        <w:rPr>
          <w:rFonts w:ascii="Century Gothic" w:hAnsi="Century Gothic" w:cs="Arial"/>
          <w:sz w:val="24"/>
          <w:szCs w:val="24"/>
        </w:rPr>
        <w:t>S</w:t>
      </w:r>
      <w:r w:rsidRPr="00991D62">
        <w:rPr>
          <w:rFonts w:ascii="Century Gothic" w:hAnsi="Century Gothic" w:cs="Arial"/>
          <w:sz w:val="24"/>
          <w:szCs w:val="24"/>
        </w:rPr>
        <w:t xml:space="preserve">upport – </w:t>
      </w:r>
      <w:r w:rsidR="00E33CFF" w:rsidRPr="00991D62">
        <w:rPr>
          <w:rFonts w:ascii="Century Gothic" w:hAnsi="Century Gothic" w:cs="Arial"/>
          <w:sz w:val="24"/>
          <w:szCs w:val="24"/>
        </w:rPr>
        <w:t>W</w:t>
      </w:r>
      <w:r w:rsidRPr="00991D62">
        <w:rPr>
          <w:rFonts w:ascii="Century Gothic" w:hAnsi="Century Gothic" w:cs="Arial"/>
          <w:sz w:val="24"/>
          <w:szCs w:val="24"/>
        </w:rPr>
        <w:t>e have experience creating supporting a trauma-informed environment to help with challenges such as t</w:t>
      </w:r>
      <w:r w:rsidR="002C6D80" w:rsidRPr="00991D62">
        <w:rPr>
          <w:rFonts w:ascii="Century Gothic" w:hAnsi="Century Gothic" w:cs="Arial"/>
          <w:sz w:val="24"/>
          <w:szCs w:val="24"/>
        </w:rPr>
        <w:t xml:space="preserve">rauma, </w:t>
      </w:r>
      <w:r w:rsidR="004608D1" w:rsidRPr="00991D62">
        <w:rPr>
          <w:rFonts w:ascii="Century Gothic" w:hAnsi="Century Gothic" w:cs="Arial"/>
          <w:sz w:val="24"/>
          <w:szCs w:val="24"/>
        </w:rPr>
        <w:t>g</w:t>
      </w:r>
      <w:r w:rsidR="002C6D80" w:rsidRPr="00991D62">
        <w:rPr>
          <w:rFonts w:ascii="Century Gothic" w:hAnsi="Century Gothic" w:cs="Arial"/>
          <w:sz w:val="24"/>
          <w:szCs w:val="24"/>
        </w:rPr>
        <w:t xml:space="preserve">rief, </w:t>
      </w:r>
      <w:r w:rsidR="002842E1" w:rsidRPr="00991D62">
        <w:rPr>
          <w:rFonts w:ascii="Century Gothic" w:hAnsi="Century Gothic" w:cs="Arial"/>
          <w:sz w:val="24"/>
          <w:szCs w:val="24"/>
        </w:rPr>
        <w:t>anger,</w:t>
      </w:r>
      <w:r w:rsidR="002C6D80" w:rsidRPr="00991D62">
        <w:rPr>
          <w:rFonts w:ascii="Century Gothic" w:hAnsi="Century Gothic" w:cs="Arial"/>
          <w:sz w:val="24"/>
          <w:szCs w:val="24"/>
        </w:rPr>
        <w:t xml:space="preserve"> </w:t>
      </w:r>
      <w:r w:rsidRPr="00991D62">
        <w:rPr>
          <w:rFonts w:ascii="Century Gothic" w:hAnsi="Century Gothic" w:cs="Arial"/>
          <w:sz w:val="24"/>
          <w:szCs w:val="24"/>
        </w:rPr>
        <w:t xml:space="preserve">anxiety, family conflict and depression to name a few. </w:t>
      </w:r>
    </w:p>
    <w:p w14:paraId="7983F271" w14:textId="38455F9A" w:rsidR="00DA325A" w:rsidRPr="00991D62" w:rsidRDefault="00DA325A" w:rsidP="003A35D6">
      <w:pPr>
        <w:pStyle w:val="ListParagraph"/>
        <w:numPr>
          <w:ilvl w:val="0"/>
          <w:numId w:val="2"/>
        </w:numPr>
        <w:spacing w:after="0" w:line="240" w:lineRule="auto"/>
        <w:jc w:val="both"/>
        <w:rPr>
          <w:rFonts w:ascii="Century Gothic" w:hAnsi="Century Gothic" w:cs="Arial"/>
          <w:sz w:val="24"/>
          <w:szCs w:val="24"/>
        </w:rPr>
      </w:pPr>
      <w:r w:rsidRPr="00991D62">
        <w:rPr>
          <w:rFonts w:ascii="Century Gothic" w:hAnsi="Century Gothic" w:cs="Arial"/>
          <w:sz w:val="24"/>
          <w:szCs w:val="24"/>
        </w:rPr>
        <w:t xml:space="preserve">Self </w:t>
      </w:r>
      <w:r w:rsidR="00587EED" w:rsidRPr="00991D62">
        <w:rPr>
          <w:rFonts w:ascii="Century Gothic" w:hAnsi="Century Gothic" w:cs="Arial"/>
          <w:sz w:val="24"/>
          <w:szCs w:val="24"/>
        </w:rPr>
        <w:t>R</w:t>
      </w:r>
      <w:r w:rsidRPr="00991D62">
        <w:rPr>
          <w:rFonts w:ascii="Century Gothic" w:hAnsi="Century Gothic" w:cs="Arial"/>
          <w:sz w:val="24"/>
          <w:szCs w:val="24"/>
        </w:rPr>
        <w:t xml:space="preserve">egulation </w:t>
      </w:r>
      <w:r w:rsidR="00587EED" w:rsidRPr="00991D62">
        <w:rPr>
          <w:rFonts w:ascii="Century Gothic" w:hAnsi="Century Gothic" w:cs="Arial"/>
          <w:sz w:val="24"/>
          <w:szCs w:val="24"/>
        </w:rPr>
        <w:t>S</w:t>
      </w:r>
      <w:r w:rsidRPr="00991D62">
        <w:rPr>
          <w:rFonts w:ascii="Century Gothic" w:hAnsi="Century Gothic" w:cs="Arial"/>
          <w:sz w:val="24"/>
          <w:szCs w:val="24"/>
        </w:rPr>
        <w:t>trategies –</w:t>
      </w:r>
      <w:r w:rsidR="00E33CFF" w:rsidRPr="00991D62">
        <w:rPr>
          <w:rFonts w:ascii="Century Gothic" w:hAnsi="Century Gothic" w:cs="Arial"/>
          <w:sz w:val="24"/>
          <w:szCs w:val="24"/>
        </w:rPr>
        <w:t xml:space="preserve"> Learn strategies for managing difficult feelings.</w:t>
      </w:r>
    </w:p>
    <w:p w14:paraId="191D5AEB" w14:textId="77777777" w:rsidR="00E33CFF" w:rsidRPr="00991D62" w:rsidRDefault="00E33CFF" w:rsidP="003A35D6">
      <w:pPr>
        <w:pStyle w:val="ListParagraph"/>
        <w:numPr>
          <w:ilvl w:val="0"/>
          <w:numId w:val="2"/>
        </w:numPr>
        <w:spacing w:after="0" w:line="240" w:lineRule="auto"/>
        <w:jc w:val="both"/>
        <w:rPr>
          <w:rFonts w:ascii="Century Gothic" w:hAnsi="Century Gothic" w:cs="Arial"/>
          <w:sz w:val="24"/>
          <w:szCs w:val="24"/>
        </w:rPr>
      </w:pPr>
      <w:r w:rsidRPr="00991D62">
        <w:rPr>
          <w:rFonts w:ascii="Century Gothic" w:hAnsi="Century Gothic" w:cs="Arial"/>
          <w:sz w:val="24"/>
          <w:szCs w:val="24"/>
        </w:rPr>
        <w:t xml:space="preserve">Identity – Build courage, self respect and understand more about yourself. </w:t>
      </w:r>
    </w:p>
    <w:p w14:paraId="14235E6B" w14:textId="2496ADC4" w:rsidR="00F64E1D" w:rsidRPr="00991D62" w:rsidRDefault="00E33CFF" w:rsidP="003A35D6">
      <w:pPr>
        <w:pStyle w:val="ListParagraph"/>
        <w:numPr>
          <w:ilvl w:val="0"/>
          <w:numId w:val="2"/>
        </w:numPr>
        <w:spacing w:after="0" w:line="240" w:lineRule="auto"/>
        <w:jc w:val="both"/>
        <w:rPr>
          <w:rFonts w:ascii="Century Gothic" w:hAnsi="Century Gothic" w:cs="Arial"/>
          <w:sz w:val="24"/>
          <w:szCs w:val="24"/>
        </w:rPr>
      </w:pPr>
      <w:r w:rsidRPr="00991D62">
        <w:rPr>
          <w:rFonts w:ascii="Century Gothic" w:hAnsi="Century Gothic" w:cs="Arial"/>
          <w:sz w:val="24"/>
          <w:szCs w:val="24"/>
        </w:rPr>
        <w:t xml:space="preserve">Culture – Learn more about indigenous culture, healing practices and participate in cultural ceremony. </w:t>
      </w:r>
    </w:p>
    <w:p w14:paraId="2BE9F0BC" w14:textId="2571E9F1" w:rsidR="00F64E1D" w:rsidRPr="00991D62" w:rsidRDefault="00587EED" w:rsidP="003A35D6">
      <w:pPr>
        <w:pStyle w:val="ListParagraph"/>
        <w:numPr>
          <w:ilvl w:val="0"/>
          <w:numId w:val="2"/>
        </w:numPr>
        <w:spacing w:after="0" w:line="240" w:lineRule="auto"/>
        <w:jc w:val="both"/>
        <w:rPr>
          <w:rFonts w:ascii="Century Gothic" w:hAnsi="Century Gothic" w:cs="Arial"/>
          <w:sz w:val="24"/>
          <w:szCs w:val="24"/>
        </w:rPr>
      </w:pPr>
      <w:r w:rsidRPr="00991D62">
        <w:rPr>
          <w:rFonts w:ascii="Century Gothic" w:hAnsi="Century Gothic" w:cs="Arial"/>
          <w:sz w:val="24"/>
          <w:szCs w:val="24"/>
        </w:rPr>
        <w:t>Health Relationships – Develop healthy communication and the ability to resolve conflict in a positive way.</w:t>
      </w:r>
    </w:p>
    <w:p w14:paraId="0D7D7EAA" w14:textId="77777777" w:rsidR="00587EED" w:rsidRPr="00991D62" w:rsidRDefault="00587EED" w:rsidP="003A35D6">
      <w:pPr>
        <w:pStyle w:val="ListParagraph"/>
        <w:numPr>
          <w:ilvl w:val="0"/>
          <w:numId w:val="2"/>
        </w:numPr>
        <w:spacing w:after="0" w:line="240" w:lineRule="auto"/>
        <w:jc w:val="both"/>
        <w:rPr>
          <w:rFonts w:ascii="Century Gothic" w:hAnsi="Century Gothic" w:cs="Arial"/>
          <w:sz w:val="24"/>
          <w:szCs w:val="24"/>
        </w:rPr>
      </w:pPr>
      <w:r w:rsidRPr="00991D62">
        <w:rPr>
          <w:rFonts w:ascii="Century Gothic" w:hAnsi="Century Gothic" w:cs="Arial"/>
          <w:sz w:val="24"/>
          <w:szCs w:val="24"/>
        </w:rPr>
        <w:t>Healthy Decisions – Learn about making healthy decisions to heal from addiction and strategies to avoid alcohol and other harmful substances.</w:t>
      </w:r>
    </w:p>
    <w:p w14:paraId="1E28998B" w14:textId="2E9BE9D0" w:rsidR="00587EED" w:rsidRPr="00991D62" w:rsidRDefault="00587EED" w:rsidP="003A35D6">
      <w:pPr>
        <w:pStyle w:val="ListParagraph"/>
        <w:numPr>
          <w:ilvl w:val="0"/>
          <w:numId w:val="2"/>
        </w:numPr>
        <w:spacing w:after="0" w:line="240" w:lineRule="auto"/>
        <w:jc w:val="both"/>
        <w:rPr>
          <w:rFonts w:ascii="Century Gothic" w:hAnsi="Century Gothic" w:cs="Arial"/>
          <w:sz w:val="24"/>
          <w:szCs w:val="24"/>
        </w:rPr>
      </w:pPr>
      <w:r w:rsidRPr="00991D62">
        <w:rPr>
          <w:rFonts w:ascii="Century Gothic" w:hAnsi="Century Gothic" w:cs="Arial"/>
          <w:sz w:val="24"/>
          <w:szCs w:val="24"/>
        </w:rPr>
        <w:t xml:space="preserve">Sexual Health – Learn about </w:t>
      </w:r>
      <w:r w:rsidR="00C01BC1" w:rsidRPr="00991D62">
        <w:rPr>
          <w:rFonts w:ascii="Century Gothic" w:hAnsi="Century Gothic" w:cs="Arial"/>
          <w:sz w:val="24"/>
          <w:szCs w:val="24"/>
        </w:rPr>
        <w:t xml:space="preserve">sexual health and how to make </w:t>
      </w:r>
      <w:r w:rsidRPr="00991D62">
        <w:rPr>
          <w:rFonts w:ascii="Century Gothic" w:hAnsi="Century Gothic" w:cs="Arial"/>
          <w:sz w:val="24"/>
          <w:szCs w:val="24"/>
        </w:rPr>
        <w:t xml:space="preserve">healthy decisions </w:t>
      </w:r>
      <w:r w:rsidR="00C01BC1" w:rsidRPr="00991D62">
        <w:rPr>
          <w:rFonts w:ascii="Century Gothic" w:hAnsi="Century Gothic" w:cs="Arial"/>
          <w:sz w:val="24"/>
          <w:szCs w:val="24"/>
        </w:rPr>
        <w:t xml:space="preserve">in difficult decisions. </w:t>
      </w:r>
    </w:p>
    <w:p w14:paraId="2E6595A6" w14:textId="36FE995F" w:rsidR="00C01BC1" w:rsidRPr="00991D62" w:rsidRDefault="00C01BC1" w:rsidP="003A35D6">
      <w:pPr>
        <w:pStyle w:val="ListParagraph"/>
        <w:numPr>
          <w:ilvl w:val="0"/>
          <w:numId w:val="2"/>
        </w:numPr>
        <w:spacing w:after="0" w:line="240" w:lineRule="auto"/>
        <w:jc w:val="both"/>
        <w:rPr>
          <w:rFonts w:ascii="Century Gothic" w:hAnsi="Century Gothic" w:cs="Arial"/>
          <w:sz w:val="24"/>
          <w:szCs w:val="24"/>
        </w:rPr>
      </w:pPr>
      <w:r w:rsidRPr="00991D62">
        <w:rPr>
          <w:rFonts w:ascii="Century Gothic" w:hAnsi="Century Gothic" w:cs="Arial"/>
          <w:sz w:val="24"/>
          <w:szCs w:val="24"/>
        </w:rPr>
        <w:t>Education Success</w:t>
      </w:r>
      <w:r w:rsidR="00AA1010" w:rsidRPr="00991D62">
        <w:rPr>
          <w:rFonts w:ascii="Century Gothic" w:hAnsi="Century Gothic" w:cs="Arial"/>
          <w:sz w:val="24"/>
          <w:szCs w:val="24"/>
        </w:rPr>
        <w:t xml:space="preserve"> – Participate in school, experience success and work towards graduating.</w:t>
      </w:r>
    </w:p>
    <w:p w14:paraId="515F9098" w14:textId="77777777" w:rsidR="00680CD6" w:rsidRPr="00991D62" w:rsidRDefault="00680CD6" w:rsidP="00AA1010">
      <w:pPr>
        <w:spacing w:after="0" w:line="240" w:lineRule="auto"/>
        <w:jc w:val="both"/>
        <w:rPr>
          <w:rFonts w:ascii="Century Gothic" w:hAnsi="Century Gothic" w:cs="Arial"/>
          <w:b/>
          <w:sz w:val="24"/>
          <w:szCs w:val="24"/>
        </w:rPr>
      </w:pPr>
    </w:p>
    <w:p w14:paraId="5A3AE6F1" w14:textId="1215B9DA" w:rsidR="006925F8" w:rsidRPr="00991D62" w:rsidRDefault="00CC642C" w:rsidP="00AA1010">
      <w:pPr>
        <w:spacing w:after="0" w:line="240" w:lineRule="auto"/>
        <w:jc w:val="both"/>
        <w:rPr>
          <w:rFonts w:ascii="Century Gothic" w:hAnsi="Century Gothic" w:cs="Arial"/>
          <w:sz w:val="24"/>
          <w:szCs w:val="24"/>
        </w:rPr>
      </w:pPr>
      <w:r w:rsidRPr="00991D62">
        <w:rPr>
          <w:rFonts w:ascii="Century Gothic" w:hAnsi="Century Gothic" w:cs="Arial"/>
          <w:sz w:val="24"/>
          <w:szCs w:val="24"/>
        </w:rPr>
        <w:t>NWTC is inspired by</w:t>
      </w:r>
      <w:r w:rsidR="00AA1010" w:rsidRPr="00991D62">
        <w:rPr>
          <w:rFonts w:ascii="Century Gothic" w:hAnsi="Century Gothic" w:cs="Arial"/>
          <w:sz w:val="24"/>
          <w:szCs w:val="24"/>
        </w:rPr>
        <w:t xml:space="preserve"> 7 traditional teachings that have been taught for many generations. These teachings have been shared by knowledge keepers and Elders who support our program: </w:t>
      </w:r>
      <w:r w:rsidRPr="00991D62">
        <w:rPr>
          <w:rFonts w:ascii="Century Gothic" w:hAnsi="Century Gothic" w:cs="Arial"/>
          <w:sz w:val="24"/>
          <w:szCs w:val="24"/>
        </w:rPr>
        <w:t xml:space="preserve"> </w:t>
      </w:r>
    </w:p>
    <w:p w14:paraId="104F9686" w14:textId="77777777" w:rsidR="00AA1010" w:rsidRPr="00991D62" w:rsidRDefault="00AA1010" w:rsidP="003A35D6">
      <w:pPr>
        <w:pStyle w:val="ListParagraph"/>
        <w:numPr>
          <w:ilvl w:val="0"/>
          <w:numId w:val="4"/>
        </w:numPr>
        <w:spacing w:after="0"/>
        <w:jc w:val="both"/>
        <w:rPr>
          <w:rFonts w:ascii="Century Gothic" w:hAnsi="Century Gothic"/>
          <w:sz w:val="24"/>
          <w:szCs w:val="24"/>
        </w:rPr>
      </w:pPr>
      <w:r w:rsidRPr="00991D62">
        <w:rPr>
          <w:rFonts w:ascii="Century Gothic" w:hAnsi="Century Gothic"/>
          <w:sz w:val="24"/>
          <w:szCs w:val="24"/>
        </w:rPr>
        <w:t xml:space="preserve">Honesty – We act in a manner that is truthful and genuine. </w:t>
      </w:r>
    </w:p>
    <w:p w14:paraId="584E5B82" w14:textId="77777777" w:rsidR="00AA1010" w:rsidRPr="00991D62" w:rsidRDefault="00AA1010" w:rsidP="003A35D6">
      <w:pPr>
        <w:pStyle w:val="ListParagraph"/>
        <w:numPr>
          <w:ilvl w:val="0"/>
          <w:numId w:val="4"/>
        </w:numPr>
        <w:spacing w:after="0"/>
        <w:jc w:val="both"/>
        <w:rPr>
          <w:rFonts w:ascii="Century Gothic" w:hAnsi="Century Gothic"/>
          <w:sz w:val="24"/>
          <w:szCs w:val="24"/>
        </w:rPr>
      </w:pPr>
      <w:r w:rsidRPr="00991D62">
        <w:rPr>
          <w:rFonts w:ascii="Century Gothic" w:hAnsi="Century Gothic"/>
          <w:sz w:val="24"/>
          <w:szCs w:val="24"/>
        </w:rPr>
        <w:t>Humility – We recognize our value and the areas we must improve upon.</w:t>
      </w:r>
    </w:p>
    <w:p w14:paraId="51197958" w14:textId="77777777" w:rsidR="00AA1010" w:rsidRPr="00991D62" w:rsidRDefault="00AA1010" w:rsidP="003A35D6">
      <w:pPr>
        <w:pStyle w:val="ListParagraph"/>
        <w:numPr>
          <w:ilvl w:val="0"/>
          <w:numId w:val="4"/>
        </w:numPr>
        <w:spacing w:after="0"/>
        <w:jc w:val="both"/>
        <w:rPr>
          <w:rFonts w:ascii="Century Gothic" w:hAnsi="Century Gothic"/>
          <w:sz w:val="24"/>
          <w:szCs w:val="24"/>
        </w:rPr>
      </w:pPr>
      <w:r w:rsidRPr="00991D62">
        <w:rPr>
          <w:rFonts w:ascii="Century Gothic" w:hAnsi="Century Gothic"/>
          <w:sz w:val="24"/>
          <w:szCs w:val="24"/>
        </w:rPr>
        <w:t>Respect – We treat ourselves, others and traditions with dignity and reverence.</w:t>
      </w:r>
    </w:p>
    <w:p w14:paraId="59510D1E" w14:textId="77777777" w:rsidR="00AA1010" w:rsidRPr="00991D62" w:rsidRDefault="00AA1010" w:rsidP="003A35D6">
      <w:pPr>
        <w:pStyle w:val="ListParagraph"/>
        <w:numPr>
          <w:ilvl w:val="0"/>
          <w:numId w:val="4"/>
        </w:numPr>
        <w:spacing w:after="0"/>
        <w:jc w:val="both"/>
        <w:rPr>
          <w:rFonts w:ascii="Century Gothic" w:hAnsi="Century Gothic"/>
          <w:sz w:val="24"/>
          <w:szCs w:val="24"/>
        </w:rPr>
      </w:pPr>
      <w:r w:rsidRPr="00991D62">
        <w:rPr>
          <w:rFonts w:ascii="Century Gothic" w:hAnsi="Century Gothic"/>
          <w:sz w:val="24"/>
          <w:szCs w:val="24"/>
        </w:rPr>
        <w:t>Trust – We act with integrity and follow through with what we say and what we believe.</w:t>
      </w:r>
    </w:p>
    <w:p w14:paraId="1571242C" w14:textId="77777777" w:rsidR="00AA1010" w:rsidRPr="00991D62" w:rsidRDefault="00AA1010" w:rsidP="003A35D6">
      <w:pPr>
        <w:pStyle w:val="ListParagraph"/>
        <w:numPr>
          <w:ilvl w:val="0"/>
          <w:numId w:val="4"/>
        </w:numPr>
        <w:spacing w:after="0"/>
        <w:jc w:val="both"/>
        <w:rPr>
          <w:rFonts w:ascii="Century Gothic" w:hAnsi="Century Gothic"/>
          <w:sz w:val="24"/>
          <w:szCs w:val="24"/>
        </w:rPr>
      </w:pPr>
      <w:r w:rsidRPr="00991D62">
        <w:rPr>
          <w:rFonts w:ascii="Century Gothic" w:hAnsi="Century Gothic"/>
          <w:sz w:val="24"/>
          <w:szCs w:val="24"/>
        </w:rPr>
        <w:t>Courage – We do what is right especially when it is difficult.</w:t>
      </w:r>
    </w:p>
    <w:p w14:paraId="30857185" w14:textId="77777777" w:rsidR="00AA1010" w:rsidRPr="00991D62" w:rsidRDefault="00AA1010" w:rsidP="003A35D6">
      <w:pPr>
        <w:pStyle w:val="ListParagraph"/>
        <w:numPr>
          <w:ilvl w:val="0"/>
          <w:numId w:val="4"/>
        </w:numPr>
        <w:spacing w:after="0"/>
        <w:jc w:val="both"/>
        <w:rPr>
          <w:rFonts w:ascii="Century Gothic" w:hAnsi="Century Gothic"/>
          <w:sz w:val="24"/>
          <w:szCs w:val="24"/>
        </w:rPr>
      </w:pPr>
      <w:r w:rsidRPr="00991D62">
        <w:rPr>
          <w:rFonts w:ascii="Century Gothic" w:hAnsi="Century Gothic"/>
          <w:sz w:val="24"/>
          <w:szCs w:val="24"/>
        </w:rPr>
        <w:t>Wisdom – We learn from our disappointments, seek counsel from others and use knowledge and experience to make good decisions.</w:t>
      </w:r>
    </w:p>
    <w:p w14:paraId="0A60C460" w14:textId="77777777" w:rsidR="00AA1010" w:rsidRPr="00991D62" w:rsidRDefault="00AA1010" w:rsidP="003A35D6">
      <w:pPr>
        <w:pStyle w:val="ListParagraph"/>
        <w:numPr>
          <w:ilvl w:val="0"/>
          <w:numId w:val="4"/>
        </w:numPr>
        <w:spacing w:after="0"/>
        <w:jc w:val="both"/>
        <w:rPr>
          <w:rFonts w:ascii="Century Gothic" w:hAnsi="Century Gothic"/>
          <w:sz w:val="24"/>
          <w:szCs w:val="24"/>
        </w:rPr>
      </w:pPr>
      <w:r w:rsidRPr="00991D62">
        <w:rPr>
          <w:rFonts w:ascii="Century Gothic" w:hAnsi="Century Gothic"/>
          <w:sz w:val="24"/>
          <w:szCs w:val="24"/>
        </w:rPr>
        <w:t>Love – We treat ourselves and others with kindness. We seek healthy relationships that are uplifting and positive.</w:t>
      </w:r>
    </w:p>
    <w:p w14:paraId="2EBAD827" w14:textId="77777777" w:rsidR="00680CD6" w:rsidRPr="00991D62" w:rsidRDefault="00680CD6" w:rsidP="00680CD6">
      <w:pPr>
        <w:spacing w:after="0" w:line="240" w:lineRule="auto"/>
        <w:rPr>
          <w:rFonts w:ascii="Century Gothic" w:hAnsi="Century Gothic" w:cs="Arial"/>
          <w:b/>
          <w:sz w:val="28"/>
          <w:szCs w:val="28"/>
        </w:rPr>
      </w:pPr>
    </w:p>
    <w:p w14:paraId="6C7F3741" w14:textId="611656DA" w:rsidR="00680CD6" w:rsidRPr="00991D62" w:rsidRDefault="00CC642C" w:rsidP="00680CD6">
      <w:pPr>
        <w:spacing w:after="0" w:line="240" w:lineRule="auto"/>
        <w:rPr>
          <w:rFonts w:ascii="Century Gothic" w:hAnsi="Century Gothic" w:cs="Arial"/>
          <w:sz w:val="24"/>
          <w:szCs w:val="24"/>
        </w:rPr>
      </w:pPr>
      <w:r w:rsidRPr="00991D62">
        <w:rPr>
          <w:rFonts w:ascii="Century Gothic" w:hAnsi="Century Gothic" w:cs="Arial"/>
          <w:sz w:val="24"/>
          <w:szCs w:val="24"/>
        </w:rPr>
        <w:t xml:space="preserve">NWTC is your home </w:t>
      </w:r>
      <w:r w:rsidR="00AA1010" w:rsidRPr="00991D62">
        <w:rPr>
          <w:rFonts w:ascii="Century Gothic" w:hAnsi="Century Gothic" w:cs="Arial"/>
          <w:sz w:val="24"/>
          <w:szCs w:val="24"/>
        </w:rPr>
        <w:t>of choice until you have completed your treatment. We maintain a program based on many years of experience learning what works and what does not work. Our program</w:t>
      </w:r>
      <w:r w:rsidR="002B31E0" w:rsidRPr="00991D62">
        <w:rPr>
          <w:rFonts w:ascii="Century Gothic" w:hAnsi="Century Gothic" w:cs="Arial"/>
          <w:sz w:val="24"/>
          <w:szCs w:val="24"/>
        </w:rPr>
        <w:t xml:space="preserve">s do have some </w:t>
      </w:r>
      <w:r w:rsidR="00AA1010" w:rsidRPr="00991D62">
        <w:rPr>
          <w:rFonts w:ascii="Century Gothic" w:hAnsi="Century Gothic" w:cs="Arial"/>
          <w:sz w:val="24"/>
          <w:szCs w:val="24"/>
        </w:rPr>
        <w:t xml:space="preserve">expectations for your healing journey </w:t>
      </w:r>
      <w:r w:rsidR="002B31E0" w:rsidRPr="00991D62">
        <w:rPr>
          <w:rFonts w:ascii="Century Gothic" w:hAnsi="Century Gothic" w:cs="Arial"/>
          <w:sz w:val="24"/>
          <w:szCs w:val="24"/>
        </w:rPr>
        <w:t xml:space="preserve">to ensure that this environment is a safe and healthy one. Please </w:t>
      </w:r>
      <w:r w:rsidR="00AA1010" w:rsidRPr="00991D62">
        <w:rPr>
          <w:rFonts w:ascii="Century Gothic" w:hAnsi="Century Gothic" w:cs="Arial"/>
          <w:sz w:val="24"/>
          <w:szCs w:val="24"/>
        </w:rPr>
        <w:t xml:space="preserve">always remember that we are here to help! </w:t>
      </w:r>
    </w:p>
    <w:p w14:paraId="718678EB" w14:textId="77777777" w:rsidR="00CB5B4D" w:rsidRPr="00477C84" w:rsidRDefault="00CB5B4D" w:rsidP="00665695">
      <w:pPr>
        <w:rPr>
          <w:rStyle w:val="Strong"/>
          <w:rFonts w:ascii="Century Gothic" w:hAnsi="Century Gothic" w:cs="Arial"/>
          <w:sz w:val="20"/>
          <w:szCs w:val="20"/>
        </w:rPr>
      </w:pPr>
    </w:p>
    <w:p w14:paraId="3DA0EE83" w14:textId="480E8EBB" w:rsidR="002E16E6" w:rsidRDefault="002E16E6" w:rsidP="00680CD6">
      <w:pPr>
        <w:pStyle w:val="Heading1"/>
        <w:spacing w:before="0" w:line="240" w:lineRule="auto"/>
        <w:rPr>
          <w:rStyle w:val="Strong"/>
          <w:rFonts w:ascii="Century Gothic" w:hAnsi="Century Gothic" w:cs="Arial"/>
          <w:color w:val="auto"/>
          <w:sz w:val="28"/>
          <w:szCs w:val="28"/>
        </w:rPr>
      </w:pPr>
      <w:bookmarkStart w:id="1" w:name="_Toc68545163"/>
      <w:r>
        <w:rPr>
          <w:rStyle w:val="Strong"/>
          <w:rFonts w:ascii="Century Gothic" w:hAnsi="Century Gothic" w:cs="Arial"/>
          <w:color w:val="auto"/>
          <w:sz w:val="28"/>
          <w:szCs w:val="28"/>
        </w:rPr>
        <w:t>CONSENT</w:t>
      </w:r>
      <w:bookmarkEnd w:id="1"/>
    </w:p>
    <w:p w14:paraId="0E5C4DB4" w14:textId="6C8EF4E5" w:rsidR="002E16E6" w:rsidRPr="00991D62" w:rsidRDefault="002E16E6" w:rsidP="00AC0DF0">
      <w:pPr>
        <w:rPr>
          <w:rStyle w:val="Strong"/>
          <w:rFonts w:ascii="Century Gothic" w:hAnsi="Century Gothic" w:cs="Arial"/>
          <w:b w:val="0"/>
          <w:bCs w:val="0"/>
          <w:sz w:val="24"/>
          <w:szCs w:val="24"/>
        </w:rPr>
      </w:pPr>
      <w:r w:rsidRPr="00991D62">
        <w:rPr>
          <w:rStyle w:val="Strong"/>
          <w:rFonts w:ascii="Century Gothic" w:hAnsi="Century Gothic" w:cs="Arial"/>
          <w:b w:val="0"/>
          <w:bCs w:val="0"/>
          <w:sz w:val="24"/>
          <w:szCs w:val="24"/>
        </w:rPr>
        <w:t>Your caseworker and/or your guardian has signed a consent form to have you stay at NWTC. There are also sections in the referral package for you to know about and agree to so that you get the most out of your healing journey. As a reminder, here is a</w:t>
      </w:r>
      <w:r w:rsidR="00AC0DF0" w:rsidRPr="00991D62">
        <w:rPr>
          <w:rStyle w:val="Strong"/>
          <w:rFonts w:ascii="Century Gothic" w:hAnsi="Century Gothic" w:cs="Arial"/>
          <w:b w:val="0"/>
          <w:bCs w:val="0"/>
          <w:sz w:val="24"/>
          <w:szCs w:val="24"/>
        </w:rPr>
        <w:t xml:space="preserve"> </w:t>
      </w:r>
      <w:r w:rsidRPr="00991D62">
        <w:rPr>
          <w:rStyle w:val="Strong"/>
          <w:rFonts w:ascii="Century Gothic" w:hAnsi="Century Gothic" w:cs="Arial"/>
          <w:b w:val="0"/>
          <w:bCs w:val="0"/>
          <w:sz w:val="24"/>
          <w:szCs w:val="24"/>
        </w:rPr>
        <w:t>summary:</w:t>
      </w:r>
    </w:p>
    <w:p w14:paraId="5D557450" w14:textId="2502471B" w:rsidR="00653020" w:rsidRPr="00991D62" w:rsidRDefault="00653020" w:rsidP="003A35D6">
      <w:pPr>
        <w:pStyle w:val="ListParagraph"/>
        <w:numPr>
          <w:ilvl w:val="0"/>
          <w:numId w:val="5"/>
        </w:numPr>
        <w:spacing w:after="0" w:line="240" w:lineRule="auto"/>
        <w:rPr>
          <w:rFonts w:ascii="Century Gothic" w:hAnsi="Century Gothic"/>
          <w:sz w:val="24"/>
          <w:szCs w:val="24"/>
        </w:rPr>
      </w:pPr>
      <w:r w:rsidRPr="00991D62">
        <w:rPr>
          <w:rFonts w:ascii="Century Gothic" w:hAnsi="Century Gothic"/>
          <w:sz w:val="24"/>
          <w:szCs w:val="24"/>
        </w:rPr>
        <w:t xml:space="preserve">NWTC is a treatment program of choice. This is not a secure site where youth are made to stay here against their will. </w:t>
      </w:r>
    </w:p>
    <w:p w14:paraId="3C3660B8" w14:textId="1BA32880" w:rsidR="002E16E6" w:rsidRPr="00991D62" w:rsidRDefault="00653020" w:rsidP="003A35D6">
      <w:pPr>
        <w:pStyle w:val="ListParagraph"/>
        <w:numPr>
          <w:ilvl w:val="0"/>
          <w:numId w:val="5"/>
        </w:numPr>
        <w:spacing w:after="0" w:line="240" w:lineRule="auto"/>
        <w:rPr>
          <w:rFonts w:ascii="Century Gothic" w:hAnsi="Century Gothic"/>
          <w:sz w:val="24"/>
          <w:szCs w:val="24"/>
        </w:rPr>
      </w:pPr>
      <w:r w:rsidRPr="00991D62">
        <w:rPr>
          <w:rFonts w:ascii="Century Gothic" w:hAnsi="Century Gothic"/>
          <w:sz w:val="24"/>
          <w:szCs w:val="24"/>
        </w:rPr>
        <w:t>We appreciate parent involvement in the treatment program if this will be a positive experience for you.</w:t>
      </w:r>
    </w:p>
    <w:p w14:paraId="343C8236" w14:textId="649F48DC" w:rsidR="00653020" w:rsidRPr="00991D62" w:rsidRDefault="00653020" w:rsidP="003A35D6">
      <w:pPr>
        <w:pStyle w:val="ListParagraph"/>
        <w:numPr>
          <w:ilvl w:val="0"/>
          <w:numId w:val="5"/>
        </w:numPr>
        <w:spacing w:after="0" w:line="240" w:lineRule="auto"/>
        <w:rPr>
          <w:rFonts w:ascii="Century Gothic" w:hAnsi="Century Gothic"/>
          <w:sz w:val="24"/>
          <w:szCs w:val="24"/>
        </w:rPr>
      </w:pPr>
      <w:r w:rsidRPr="00991D62">
        <w:rPr>
          <w:rFonts w:ascii="Century Gothic" w:hAnsi="Century Gothic"/>
          <w:sz w:val="24"/>
          <w:szCs w:val="24"/>
        </w:rPr>
        <w:t>NWTC will sometimes have to conduct room searches and search personal items but this is always done to maintain safety.</w:t>
      </w:r>
    </w:p>
    <w:p w14:paraId="4DBB0F31" w14:textId="4362197A" w:rsidR="00653020" w:rsidRPr="00991D62" w:rsidRDefault="00653020" w:rsidP="003A35D6">
      <w:pPr>
        <w:pStyle w:val="ListParagraph"/>
        <w:numPr>
          <w:ilvl w:val="0"/>
          <w:numId w:val="5"/>
        </w:numPr>
        <w:spacing w:after="0" w:line="240" w:lineRule="auto"/>
        <w:rPr>
          <w:rFonts w:ascii="Century Gothic" w:hAnsi="Century Gothic"/>
          <w:sz w:val="24"/>
          <w:szCs w:val="24"/>
        </w:rPr>
      </w:pPr>
      <w:r w:rsidRPr="00991D62">
        <w:rPr>
          <w:rFonts w:ascii="Century Gothic" w:hAnsi="Century Gothic"/>
          <w:sz w:val="24"/>
          <w:szCs w:val="24"/>
        </w:rPr>
        <w:t>Sometimes your counsellor may ask for permission to videotape counselling sessions. This is done for counselling training and only after they have your permission and that of a casework and/or guardian.</w:t>
      </w:r>
    </w:p>
    <w:p w14:paraId="2578234E" w14:textId="006AAF26" w:rsidR="00653020" w:rsidRPr="00991D62" w:rsidRDefault="00653020" w:rsidP="003A35D6">
      <w:pPr>
        <w:pStyle w:val="ListParagraph"/>
        <w:numPr>
          <w:ilvl w:val="0"/>
          <w:numId w:val="5"/>
        </w:numPr>
        <w:spacing w:after="0" w:line="240" w:lineRule="auto"/>
        <w:rPr>
          <w:rFonts w:ascii="Century Gothic" w:hAnsi="Century Gothic"/>
          <w:sz w:val="24"/>
          <w:szCs w:val="24"/>
        </w:rPr>
      </w:pPr>
      <w:r w:rsidRPr="00991D62">
        <w:rPr>
          <w:rFonts w:ascii="Century Gothic" w:hAnsi="Century Gothic"/>
          <w:sz w:val="24"/>
          <w:szCs w:val="24"/>
        </w:rPr>
        <w:t>Staff sometimes takes photos of activities for projects but will not be shared with people outside of NWTC.</w:t>
      </w:r>
    </w:p>
    <w:p w14:paraId="17CDF62F" w14:textId="5C927644" w:rsidR="00653020" w:rsidRPr="00991D62" w:rsidRDefault="00653020" w:rsidP="003A35D6">
      <w:pPr>
        <w:pStyle w:val="ListParagraph"/>
        <w:numPr>
          <w:ilvl w:val="0"/>
          <w:numId w:val="5"/>
        </w:numPr>
        <w:spacing w:after="0" w:line="240" w:lineRule="auto"/>
        <w:rPr>
          <w:rFonts w:ascii="Century Gothic" w:hAnsi="Century Gothic"/>
          <w:sz w:val="24"/>
          <w:szCs w:val="24"/>
        </w:rPr>
      </w:pPr>
      <w:r w:rsidRPr="00991D62">
        <w:rPr>
          <w:rFonts w:ascii="Century Gothic" w:hAnsi="Century Gothic"/>
          <w:sz w:val="24"/>
          <w:szCs w:val="24"/>
        </w:rPr>
        <w:t>Some of our programs have equine therapy. Be sure to ask the staff if the program you are in has equine therapy.</w:t>
      </w:r>
    </w:p>
    <w:p w14:paraId="79CFF0EE" w14:textId="443D5101" w:rsidR="00653020" w:rsidRPr="00991D62" w:rsidRDefault="00653020" w:rsidP="003A35D6">
      <w:pPr>
        <w:pStyle w:val="ListParagraph"/>
        <w:numPr>
          <w:ilvl w:val="0"/>
          <w:numId w:val="5"/>
        </w:numPr>
        <w:spacing w:after="0" w:line="240" w:lineRule="auto"/>
        <w:rPr>
          <w:rFonts w:ascii="Century Gothic" w:hAnsi="Century Gothic"/>
          <w:sz w:val="24"/>
          <w:szCs w:val="24"/>
        </w:rPr>
      </w:pPr>
      <w:r w:rsidRPr="00991D62">
        <w:rPr>
          <w:rFonts w:ascii="Century Gothic" w:hAnsi="Century Gothic"/>
          <w:sz w:val="24"/>
          <w:szCs w:val="24"/>
        </w:rPr>
        <w:t>Some programs require room sharing. This is done on purpose as part of the treatment program and participants agree to room sharing</w:t>
      </w:r>
      <w:r w:rsidR="00DE793B">
        <w:rPr>
          <w:rFonts w:ascii="Century Gothic" w:hAnsi="Century Gothic"/>
          <w:sz w:val="24"/>
          <w:szCs w:val="24"/>
        </w:rPr>
        <w:t xml:space="preserve"> in the consent for treatment</w:t>
      </w:r>
      <w:r w:rsidRPr="00991D62">
        <w:rPr>
          <w:rFonts w:ascii="Century Gothic" w:hAnsi="Century Gothic"/>
          <w:sz w:val="24"/>
          <w:szCs w:val="24"/>
        </w:rPr>
        <w:t>.</w:t>
      </w:r>
      <w:r w:rsidR="00DE793B">
        <w:rPr>
          <w:rFonts w:ascii="Century Gothic" w:hAnsi="Century Gothic"/>
          <w:sz w:val="24"/>
          <w:szCs w:val="24"/>
        </w:rPr>
        <w:t xml:space="preserve"> It is important that roommates respect the space and privacy of each other and most importantly, support the treatment and healing of one another!</w:t>
      </w:r>
    </w:p>
    <w:p w14:paraId="78C1A545" w14:textId="1290C87E" w:rsidR="00653020" w:rsidRPr="00991D62" w:rsidRDefault="00653020" w:rsidP="003A35D6">
      <w:pPr>
        <w:pStyle w:val="ListParagraph"/>
        <w:numPr>
          <w:ilvl w:val="0"/>
          <w:numId w:val="5"/>
        </w:numPr>
        <w:spacing w:after="0" w:line="240" w:lineRule="auto"/>
        <w:rPr>
          <w:rFonts w:ascii="Century Gothic" w:hAnsi="Century Gothic"/>
          <w:sz w:val="24"/>
          <w:szCs w:val="24"/>
        </w:rPr>
      </w:pPr>
      <w:r w:rsidRPr="00991D62">
        <w:rPr>
          <w:rFonts w:ascii="Century Gothic" w:hAnsi="Century Gothic"/>
          <w:sz w:val="24"/>
          <w:szCs w:val="24"/>
        </w:rPr>
        <w:t>All residents have access to individual therapy. Services are always provided by trained professionals.</w:t>
      </w:r>
    </w:p>
    <w:p w14:paraId="576853A7" w14:textId="672D9598" w:rsidR="00653020" w:rsidRPr="00991D62" w:rsidRDefault="00653020" w:rsidP="003A35D6">
      <w:pPr>
        <w:pStyle w:val="ListParagraph"/>
        <w:numPr>
          <w:ilvl w:val="0"/>
          <w:numId w:val="5"/>
        </w:numPr>
        <w:spacing w:after="0" w:line="240" w:lineRule="auto"/>
        <w:rPr>
          <w:rFonts w:ascii="Century Gothic" w:hAnsi="Century Gothic"/>
          <w:sz w:val="24"/>
          <w:szCs w:val="24"/>
        </w:rPr>
      </w:pPr>
      <w:r w:rsidRPr="00991D62">
        <w:rPr>
          <w:rFonts w:ascii="Century Gothic" w:hAnsi="Century Gothic"/>
          <w:sz w:val="24"/>
          <w:szCs w:val="24"/>
        </w:rPr>
        <w:t xml:space="preserve">Residents understand that they have the right to confidentiality and privacy and the right to refuse therapy. </w:t>
      </w:r>
      <w:r w:rsidR="003A5627" w:rsidRPr="00991D62">
        <w:rPr>
          <w:rFonts w:ascii="Century Gothic" w:hAnsi="Century Gothic"/>
          <w:sz w:val="24"/>
          <w:szCs w:val="24"/>
        </w:rPr>
        <w:t xml:space="preserve">You will be </w:t>
      </w:r>
      <w:r w:rsidRPr="00991D62">
        <w:rPr>
          <w:rFonts w:ascii="Century Gothic" w:hAnsi="Century Gothic"/>
          <w:sz w:val="24"/>
          <w:szCs w:val="24"/>
        </w:rPr>
        <w:t xml:space="preserve">provided </w:t>
      </w:r>
      <w:r w:rsidR="003A5627" w:rsidRPr="00991D62">
        <w:rPr>
          <w:rFonts w:ascii="Century Gothic" w:hAnsi="Century Gothic"/>
          <w:sz w:val="24"/>
          <w:szCs w:val="24"/>
        </w:rPr>
        <w:t xml:space="preserve">with information about counselling and the boundaries around </w:t>
      </w:r>
      <w:r w:rsidRPr="00991D62">
        <w:rPr>
          <w:rFonts w:ascii="Century Gothic" w:hAnsi="Century Gothic"/>
          <w:sz w:val="24"/>
          <w:szCs w:val="24"/>
        </w:rPr>
        <w:t>confidentiality</w:t>
      </w:r>
      <w:r w:rsidR="003A5627" w:rsidRPr="00991D62">
        <w:rPr>
          <w:rFonts w:ascii="Century Gothic" w:hAnsi="Century Gothic"/>
          <w:sz w:val="24"/>
          <w:szCs w:val="24"/>
        </w:rPr>
        <w:t>. Here are the following situations where your information might be shared:</w:t>
      </w:r>
    </w:p>
    <w:p w14:paraId="1A2F5765" w14:textId="77777777" w:rsidR="003A5627" w:rsidRPr="00991D62" w:rsidRDefault="003A5627" w:rsidP="003A35D6">
      <w:pPr>
        <w:pStyle w:val="ListParagraph"/>
        <w:numPr>
          <w:ilvl w:val="0"/>
          <w:numId w:val="5"/>
        </w:numPr>
        <w:autoSpaceDE w:val="0"/>
        <w:autoSpaceDN w:val="0"/>
        <w:adjustRightInd w:val="0"/>
        <w:spacing w:after="0" w:line="240" w:lineRule="auto"/>
        <w:rPr>
          <w:rFonts w:ascii="Century Gothic" w:hAnsi="Century Gothic" w:cs="PalatinoLTStd-Roman"/>
          <w:sz w:val="24"/>
          <w:szCs w:val="24"/>
          <w:lang w:val="en-US"/>
        </w:rPr>
      </w:pPr>
      <w:r w:rsidRPr="00991D62">
        <w:rPr>
          <w:rFonts w:ascii="Century Gothic" w:hAnsi="Century Gothic" w:cs="PalatinoLTStd-Roman"/>
          <w:sz w:val="24"/>
          <w:szCs w:val="24"/>
          <w:lang w:val="en-US"/>
        </w:rPr>
        <w:t>I understand that the following are examples of situations in which my information may be shared with someone else:</w:t>
      </w:r>
    </w:p>
    <w:p w14:paraId="253871EB" w14:textId="10D00AFD" w:rsidR="003A5627" w:rsidRPr="00991D62" w:rsidRDefault="003A5627" w:rsidP="003A35D6">
      <w:pPr>
        <w:pStyle w:val="ListParagraph"/>
        <w:numPr>
          <w:ilvl w:val="1"/>
          <w:numId w:val="5"/>
        </w:numPr>
        <w:autoSpaceDE w:val="0"/>
        <w:autoSpaceDN w:val="0"/>
        <w:adjustRightInd w:val="0"/>
        <w:spacing w:after="0" w:line="240" w:lineRule="auto"/>
        <w:rPr>
          <w:rFonts w:ascii="Century Gothic" w:hAnsi="Century Gothic" w:cs="PalatinoLTStd-Roman"/>
          <w:sz w:val="24"/>
          <w:szCs w:val="24"/>
          <w:lang w:val="en-US"/>
        </w:rPr>
      </w:pPr>
      <w:r w:rsidRPr="00991D62">
        <w:rPr>
          <w:rFonts w:ascii="Century Gothic" w:hAnsi="Century Gothic" w:cs="PalatinoLTStd-Roman"/>
          <w:sz w:val="24"/>
          <w:szCs w:val="24"/>
          <w:lang w:val="en-US"/>
        </w:rPr>
        <w:t>If I have been or am being neglected, abused, or harmed.</w:t>
      </w:r>
    </w:p>
    <w:p w14:paraId="01770F01" w14:textId="64699706" w:rsidR="003A5627" w:rsidRPr="00991D62" w:rsidRDefault="003A5627" w:rsidP="003A35D6">
      <w:pPr>
        <w:pStyle w:val="ListParagraph"/>
        <w:numPr>
          <w:ilvl w:val="1"/>
          <w:numId w:val="5"/>
        </w:numPr>
        <w:autoSpaceDE w:val="0"/>
        <w:autoSpaceDN w:val="0"/>
        <w:adjustRightInd w:val="0"/>
        <w:spacing w:after="0" w:line="240" w:lineRule="auto"/>
        <w:rPr>
          <w:rFonts w:ascii="Century Gothic" w:hAnsi="Century Gothic" w:cs="PalatinoLTStd-Roman"/>
          <w:sz w:val="24"/>
          <w:szCs w:val="24"/>
          <w:lang w:val="en-US"/>
        </w:rPr>
      </w:pPr>
      <w:r w:rsidRPr="00991D62">
        <w:rPr>
          <w:rFonts w:ascii="Century Gothic" w:hAnsi="Century Gothic" w:cs="PalatinoLTStd-Roman"/>
          <w:sz w:val="24"/>
          <w:szCs w:val="24"/>
          <w:lang w:val="en-US"/>
        </w:rPr>
        <w:t>If I am thinking of harming myself or someone else.</w:t>
      </w:r>
    </w:p>
    <w:p w14:paraId="4F87498B" w14:textId="0BC202E1" w:rsidR="003A5627" w:rsidRPr="00991D62" w:rsidRDefault="003A5627" w:rsidP="003A35D6">
      <w:pPr>
        <w:pStyle w:val="ListParagraph"/>
        <w:numPr>
          <w:ilvl w:val="1"/>
          <w:numId w:val="5"/>
        </w:numPr>
        <w:autoSpaceDE w:val="0"/>
        <w:autoSpaceDN w:val="0"/>
        <w:adjustRightInd w:val="0"/>
        <w:spacing w:after="0" w:line="240" w:lineRule="auto"/>
        <w:rPr>
          <w:rFonts w:ascii="Century Gothic" w:hAnsi="Century Gothic" w:cs="PalatinoLTStd-Roman"/>
          <w:sz w:val="24"/>
          <w:szCs w:val="24"/>
          <w:lang w:val="en-US"/>
        </w:rPr>
      </w:pPr>
      <w:r w:rsidRPr="00991D62">
        <w:rPr>
          <w:rFonts w:ascii="Century Gothic" w:hAnsi="Century Gothic" w:cs="PalatinoLTStd-Roman"/>
          <w:sz w:val="24"/>
          <w:szCs w:val="24"/>
          <w:lang w:val="en-US"/>
        </w:rPr>
        <w:t>If a court requests access to my records under certain circumstances.</w:t>
      </w:r>
    </w:p>
    <w:p w14:paraId="141D2B79" w14:textId="3DEDCEA0" w:rsidR="003A5627" w:rsidRPr="00991D62" w:rsidRDefault="003A5627" w:rsidP="003A35D6">
      <w:pPr>
        <w:pStyle w:val="ListParagraph"/>
        <w:numPr>
          <w:ilvl w:val="1"/>
          <w:numId w:val="5"/>
        </w:numPr>
        <w:autoSpaceDE w:val="0"/>
        <w:autoSpaceDN w:val="0"/>
        <w:adjustRightInd w:val="0"/>
        <w:spacing w:after="0" w:line="240" w:lineRule="auto"/>
        <w:rPr>
          <w:rFonts w:ascii="Century Gothic" w:hAnsi="Century Gothic" w:cs="PalatinoLTStd-Roman"/>
          <w:sz w:val="24"/>
          <w:szCs w:val="24"/>
          <w:lang w:val="en-US"/>
        </w:rPr>
      </w:pPr>
      <w:r w:rsidRPr="00991D62">
        <w:rPr>
          <w:rFonts w:ascii="Century Gothic" w:hAnsi="Century Gothic" w:cs="PalatinoLTStd-Roman"/>
          <w:sz w:val="24"/>
          <w:szCs w:val="24"/>
          <w:lang w:val="en-US"/>
        </w:rPr>
        <w:t xml:space="preserve">When the therapist collaborates with other professionals about how to help me, in which case only necessary information would be shared. For example, this may include a psychologist or other therapist. </w:t>
      </w:r>
    </w:p>
    <w:p w14:paraId="3E1974F5" w14:textId="2B07DFB7" w:rsidR="003A5627" w:rsidRPr="00991D62" w:rsidRDefault="003A5627" w:rsidP="003A35D6">
      <w:pPr>
        <w:pStyle w:val="ListParagraph"/>
        <w:numPr>
          <w:ilvl w:val="1"/>
          <w:numId w:val="5"/>
        </w:numPr>
        <w:autoSpaceDE w:val="0"/>
        <w:autoSpaceDN w:val="0"/>
        <w:adjustRightInd w:val="0"/>
        <w:spacing w:after="0" w:line="240" w:lineRule="auto"/>
        <w:rPr>
          <w:rFonts w:ascii="Century Gothic" w:hAnsi="Century Gothic" w:cs="PalatinoLTStd-Roman"/>
          <w:sz w:val="24"/>
          <w:szCs w:val="24"/>
          <w:lang w:val="en-US"/>
        </w:rPr>
      </w:pPr>
      <w:r w:rsidRPr="00991D62">
        <w:rPr>
          <w:rFonts w:ascii="Century Gothic" w:hAnsi="Century Gothic" w:cs="PalatinoLTStd-Roman"/>
          <w:sz w:val="24"/>
          <w:szCs w:val="24"/>
          <w:lang w:val="en-US"/>
        </w:rPr>
        <w:lastRenderedPageBreak/>
        <w:t>When the therapist receives written permission from the client and/or legal guardian.</w:t>
      </w:r>
    </w:p>
    <w:p w14:paraId="290ED508" w14:textId="77777777" w:rsidR="003A5627" w:rsidRPr="00991D62" w:rsidRDefault="003A5627" w:rsidP="003A35D6">
      <w:pPr>
        <w:pStyle w:val="ListParagraph"/>
        <w:numPr>
          <w:ilvl w:val="1"/>
          <w:numId w:val="5"/>
        </w:numPr>
        <w:autoSpaceDE w:val="0"/>
        <w:autoSpaceDN w:val="0"/>
        <w:adjustRightInd w:val="0"/>
        <w:spacing w:after="0" w:line="240" w:lineRule="auto"/>
        <w:rPr>
          <w:rFonts w:ascii="Century Gothic" w:hAnsi="Century Gothic" w:cs="PalatinoLTStd-Roman"/>
          <w:sz w:val="24"/>
          <w:szCs w:val="24"/>
          <w:lang w:val="en-US"/>
        </w:rPr>
      </w:pPr>
      <w:r w:rsidRPr="00991D62">
        <w:rPr>
          <w:rFonts w:ascii="Century Gothic" w:hAnsi="Century Gothic" w:cs="PalatinoLTStd-Roman"/>
          <w:sz w:val="24"/>
          <w:szCs w:val="24"/>
          <w:lang w:val="en-US"/>
        </w:rPr>
        <w:t>If the therapist becomes ill or must leave suddenly, notes may be transferred to another therapist.</w:t>
      </w:r>
    </w:p>
    <w:p w14:paraId="7084D042" w14:textId="57CE869B" w:rsidR="003A5627" w:rsidRPr="00991D62" w:rsidRDefault="003A5627" w:rsidP="003A35D6">
      <w:pPr>
        <w:pStyle w:val="ListParagraph"/>
        <w:numPr>
          <w:ilvl w:val="1"/>
          <w:numId w:val="5"/>
        </w:numPr>
        <w:autoSpaceDE w:val="0"/>
        <w:autoSpaceDN w:val="0"/>
        <w:adjustRightInd w:val="0"/>
        <w:spacing w:after="0" w:line="240" w:lineRule="auto"/>
        <w:rPr>
          <w:rFonts w:ascii="Century Gothic" w:hAnsi="Century Gothic" w:cs="PalatinoLTStd-Roman"/>
          <w:sz w:val="24"/>
          <w:szCs w:val="24"/>
          <w:lang w:val="en-US"/>
        </w:rPr>
      </w:pPr>
      <w:r w:rsidRPr="00991D62">
        <w:rPr>
          <w:rFonts w:ascii="Century Gothic" w:hAnsi="Century Gothic" w:cs="PalatinoLTStd-Roman"/>
          <w:sz w:val="24"/>
          <w:szCs w:val="24"/>
          <w:lang w:val="en-US"/>
        </w:rPr>
        <w:t>If the therapist believes that the sharing of information with others is in my best interests.</w:t>
      </w:r>
    </w:p>
    <w:p w14:paraId="5AD0E007" w14:textId="6AE94CF6" w:rsidR="003A5627" w:rsidRPr="00991D62" w:rsidRDefault="003A5627" w:rsidP="003A35D6">
      <w:pPr>
        <w:pStyle w:val="ListParagraph"/>
        <w:numPr>
          <w:ilvl w:val="0"/>
          <w:numId w:val="5"/>
        </w:numPr>
        <w:spacing w:after="0" w:line="240" w:lineRule="auto"/>
        <w:rPr>
          <w:rFonts w:ascii="Century Gothic" w:hAnsi="Century Gothic"/>
          <w:sz w:val="24"/>
          <w:szCs w:val="24"/>
        </w:rPr>
      </w:pPr>
      <w:r w:rsidRPr="00991D62">
        <w:rPr>
          <w:rFonts w:ascii="Century Gothic" w:hAnsi="Century Gothic"/>
          <w:sz w:val="24"/>
          <w:szCs w:val="24"/>
        </w:rPr>
        <w:t>NWTC practices through a positive approach and staff do not participate in confinement, restraints, corporal punishment, humiliation, physical or psychological punishment, taking away rights, painful behaviour modification and demands that might be harmful. We also do not use abusive strategies, inappropriate behaviour, withholding basic needs (sleep, meds, food, exercise and spiritual connections) and we always allow visits with caseworkers and contact with the Child Youth Advocate.</w:t>
      </w:r>
    </w:p>
    <w:p w14:paraId="133A6139" w14:textId="2A79DDE5" w:rsidR="003A5627" w:rsidRPr="00991D62" w:rsidRDefault="003A5627" w:rsidP="003A35D6">
      <w:pPr>
        <w:pStyle w:val="ListParagraph"/>
        <w:numPr>
          <w:ilvl w:val="0"/>
          <w:numId w:val="5"/>
        </w:numPr>
        <w:spacing w:after="0" w:line="240" w:lineRule="auto"/>
        <w:rPr>
          <w:rFonts w:ascii="Century Gothic" w:hAnsi="Century Gothic"/>
          <w:sz w:val="24"/>
          <w:szCs w:val="24"/>
        </w:rPr>
      </w:pPr>
      <w:r w:rsidRPr="00991D62">
        <w:rPr>
          <w:rFonts w:ascii="Century Gothic" w:hAnsi="Century Gothic"/>
          <w:sz w:val="24"/>
          <w:szCs w:val="24"/>
        </w:rPr>
        <w:t>If you have to be discharged early there is a process to make this happen.</w:t>
      </w:r>
    </w:p>
    <w:p w14:paraId="5ECB5E3E" w14:textId="65F7FBDA" w:rsidR="003A5627" w:rsidRPr="00991D62" w:rsidRDefault="003A5627" w:rsidP="003A35D6">
      <w:pPr>
        <w:pStyle w:val="ListParagraph"/>
        <w:numPr>
          <w:ilvl w:val="0"/>
          <w:numId w:val="5"/>
        </w:numPr>
        <w:spacing w:after="0" w:line="240" w:lineRule="auto"/>
        <w:rPr>
          <w:rFonts w:ascii="Century Gothic" w:hAnsi="Century Gothic"/>
          <w:sz w:val="24"/>
          <w:szCs w:val="24"/>
        </w:rPr>
      </w:pPr>
      <w:r w:rsidRPr="00991D62">
        <w:rPr>
          <w:rFonts w:ascii="Century Gothic" w:hAnsi="Century Gothic"/>
          <w:sz w:val="24"/>
          <w:szCs w:val="24"/>
        </w:rPr>
        <w:t>Your caseworker and/or guardian will be billed for any damages that may occur during your stay at NWTC.</w:t>
      </w:r>
    </w:p>
    <w:p w14:paraId="0536C433" w14:textId="0B1A3B50" w:rsidR="003A5627" w:rsidRPr="00991D62" w:rsidRDefault="003A5627" w:rsidP="003A35D6">
      <w:pPr>
        <w:pStyle w:val="ListParagraph"/>
        <w:numPr>
          <w:ilvl w:val="0"/>
          <w:numId w:val="5"/>
        </w:numPr>
        <w:spacing w:after="0" w:line="240" w:lineRule="auto"/>
        <w:rPr>
          <w:rFonts w:ascii="Century Gothic" w:hAnsi="Century Gothic"/>
          <w:sz w:val="24"/>
          <w:szCs w:val="24"/>
        </w:rPr>
      </w:pPr>
      <w:r w:rsidRPr="00991D62">
        <w:rPr>
          <w:rFonts w:ascii="Century Gothic" w:hAnsi="Century Gothic"/>
          <w:sz w:val="24"/>
          <w:szCs w:val="24"/>
        </w:rPr>
        <w:t xml:space="preserve">Residents may be discharged early in </w:t>
      </w:r>
      <w:r w:rsidR="0020128E" w:rsidRPr="00991D62">
        <w:rPr>
          <w:rFonts w:ascii="Century Gothic" w:hAnsi="Century Gothic"/>
          <w:sz w:val="24"/>
          <w:szCs w:val="24"/>
        </w:rPr>
        <w:t>a number of situations. It is important that residents understand NWTC will help support them to avoid early discharge because early discharge can represent a delay to your healing journey:</w:t>
      </w:r>
      <w:r w:rsidRPr="00991D62">
        <w:rPr>
          <w:rFonts w:ascii="Century Gothic" w:hAnsi="Century Gothic"/>
          <w:sz w:val="24"/>
          <w:szCs w:val="24"/>
        </w:rPr>
        <w:t xml:space="preserve"> </w:t>
      </w:r>
    </w:p>
    <w:p w14:paraId="504BDA08" w14:textId="08F83F80" w:rsidR="003A5627" w:rsidRPr="00991D62" w:rsidRDefault="003A5627" w:rsidP="003A35D6">
      <w:pPr>
        <w:pStyle w:val="ListParagraph"/>
        <w:numPr>
          <w:ilvl w:val="1"/>
          <w:numId w:val="5"/>
        </w:numPr>
        <w:pBdr>
          <w:top w:val="single" w:sz="6" w:space="0" w:color="FFFFFF"/>
          <w:left w:val="single" w:sz="6" w:space="0" w:color="FFFFFF"/>
          <w:bottom w:val="single" w:sz="6" w:space="0" w:color="FFFFFF"/>
          <w:right w:val="single" w:sz="6" w:space="0" w:color="FFFFFF"/>
        </w:pBdr>
        <w:spacing w:after="0" w:line="240" w:lineRule="auto"/>
        <w:rPr>
          <w:rFonts w:ascii="Century Gothic" w:hAnsi="Century Gothic"/>
          <w:sz w:val="24"/>
          <w:szCs w:val="24"/>
        </w:rPr>
      </w:pPr>
      <w:r w:rsidRPr="00991D62">
        <w:rPr>
          <w:rFonts w:ascii="Century Gothic" w:hAnsi="Century Gothic"/>
          <w:sz w:val="24"/>
          <w:szCs w:val="24"/>
        </w:rPr>
        <w:t>Clients present as high risk to self or others, or demonstrate behaviours that sabotage another client’s treatment progress.</w:t>
      </w:r>
    </w:p>
    <w:p w14:paraId="3146F7B8" w14:textId="77777777" w:rsidR="003A5627" w:rsidRPr="00991D62" w:rsidRDefault="003A5627" w:rsidP="003A35D6">
      <w:pPr>
        <w:pStyle w:val="ListParagraph"/>
        <w:numPr>
          <w:ilvl w:val="1"/>
          <w:numId w:val="5"/>
        </w:numPr>
        <w:pBdr>
          <w:top w:val="single" w:sz="6" w:space="0" w:color="FFFFFF"/>
          <w:left w:val="single" w:sz="6" w:space="0" w:color="FFFFFF"/>
          <w:bottom w:val="single" w:sz="6" w:space="0" w:color="FFFFFF"/>
          <w:right w:val="single" w:sz="6" w:space="0" w:color="FFFFFF"/>
        </w:pBdr>
        <w:spacing w:after="0" w:line="240" w:lineRule="auto"/>
        <w:rPr>
          <w:rFonts w:ascii="Century Gothic" w:hAnsi="Century Gothic"/>
          <w:sz w:val="24"/>
          <w:szCs w:val="24"/>
        </w:rPr>
      </w:pPr>
      <w:r w:rsidRPr="00991D62">
        <w:rPr>
          <w:rFonts w:ascii="Century Gothic" w:hAnsi="Century Gothic"/>
          <w:sz w:val="24"/>
          <w:szCs w:val="24"/>
        </w:rPr>
        <w:t>Repeated runaways, that ultimately present a safety risk.</w:t>
      </w:r>
    </w:p>
    <w:p w14:paraId="3C029A4C" w14:textId="77777777" w:rsidR="003A5627" w:rsidRPr="00991D62" w:rsidRDefault="003A5627" w:rsidP="003A35D6">
      <w:pPr>
        <w:pStyle w:val="ListParagraph"/>
        <w:numPr>
          <w:ilvl w:val="1"/>
          <w:numId w:val="5"/>
        </w:numPr>
        <w:pBdr>
          <w:top w:val="single" w:sz="6" w:space="0" w:color="FFFFFF"/>
          <w:left w:val="single" w:sz="6" w:space="0" w:color="FFFFFF"/>
          <w:bottom w:val="single" w:sz="6" w:space="0" w:color="FFFFFF"/>
          <w:right w:val="single" w:sz="6" w:space="0" w:color="FFFFFF"/>
        </w:pBdr>
        <w:spacing w:after="0" w:line="240" w:lineRule="auto"/>
        <w:rPr>
          <w:rFonts w:ascii="Century Gothic" w:hAnsi="Century Gothic"/>
          <w:sz w:val="24"/>
          <w:szCs w:val="24"/>
        </w:rPr>
      </w:pPr>
      <w:r w:rsidRPr="00991D62">
        <w:rPr>
          <w:rFonts w:ascii="Century Gothic" w:hAnsi="Century Gothic"/>
          <w:sz w:val="24"/>
          <w:szCs w:val="24"/>
        </w:rPr>
        <w:t>Repeated use of substances within the treatment environment which ultimately indicate no treatment readiness.</w:t>
      </w:r>
    </w:p>
    <w:p w14:paraId="6C1D22F0" w14:textId="77777777" w:rsidR="003A5627" w:rsidRPr="00991D62" w:rsidRDefault="003A5627" w:rsidP="003A35D6">
      <w:pPr>
        <w:pStyle w:val="ListParagraph"/>
        <w:numPr>
          <w:ilvl w:val="1"/>
          <w:numId w:val="5"/>
        </w:numPr>
        <w:pBdr>
          <w:top w:val="single" w:sz="6" w:space="0" w:color="FFFFFF"/>
          <w:left w:val="single" w:sz="6" w:space="0" w:color="FFFFFF"/>
          <w:bottom w:val="single" w:sz="6" w:space="0" w:color="FFFFFF"/>
          <w:right w:val="single" w:sz="6" w:space="0" w:color="FFFFFF"/>
        </w:pBdr>
        <w:spacing w:after="0" w:line="240" w:lineRule="auto"/>
        <w:rPr>
          <w:rFonts w:ascii="Century Gothic" w:hAnsi="Century Gothic"/>
          <w:sz w:val="24"/>
          <w:szCs w:val="24"/>
        </w:rPr>
      </w:pPr>
      <w:r w:rsidRPr="00991D62">
        <w:rPr>
          <w:rFonts w:ascii="Century Gothic" w:hAnsi="Century Gothic"/>
          <w:sz w:val="24"/>
          <w:szCs w:val="24"/>
        </w:rPr>
        <w:t>Violence towards staff or peers to a degree that is considered a danger.</w:t>
      </w:r>
    </w:p>
    <w:p w14:paraId="67381021" w14:textId="77777777" w:rsidR="003A5627" w:rsidRPr="00991D62" w:rsidRDefault="003A5627" w:rsidP="003A35D6">
      <w:pPr>
        <w:pStyle w:val="ListParagraph"/>
        <w:numPr>
          <w:ilvl w:val="1"/>
          <w:numId w:val="5"/>
        </w:numPr>
        <w:pBdr>
          <w:top w:val="single" w:sz="6" w:space="0" w:color="FFFFFF"/>
          <w:left w:val="single" w:sz="6" w:space="0" w:color="FFFFFF"/>
          <w:bottom w:val="single" w:sz="6" w:space="0" w:color="FFFFFF"/>
          <w:right w:val="single" w:sz="6" w:space="0" w:color="FFFFFF"/>
        </w:pBdr>
        <w:spacing w:after="0" w:line="240" w:lineRule="auto"/>
        <w:jc w:val="both"/>
        <w:rPr>
          <w:rFonts w:ascii="Century Gothic" w:hAnsi="Century Gothic"/>
          <w:sz w:val="24"/>
          <w:szCs w:val="24"/>
        </w:rPr>
      </w:pPr>
      <w:r w:rsidRPr="00991D62">
        <w:rPr>
          <w:rFonts w:ascii="Century Gothic" w:hAnsi="Century Gothic"/>
          <w:sz w:val="24"/>
          <w:szCs w:val="24"/>
        </w:rPr>
        <w:t>Program non-compliance (repeated).</w:t>
      </w:r>
    </w:p>
    <w:p w14:paraId="05044EC8" w14:textId="77777777" w:rsidR="003A5627" w:rsidRPr="00991D62" w:rsidRDefault="003A5627" w:rsidP="003A35D6">
      <w:pPr>
        <w:pStyle w:val="ListParagraph"/>
        <w:numPr>
          <w:ilvl w:val="1"/>
          <w:numId w:val="5"/>
        </w:numPr>
        <w:pBdr>
          <w:top w:val="single" w:sz="6" w:space="0" w:color="FFFFFF"/>
          <w:left w:val="single" w:sz="6" w:space="0" w:color="FFFFFF"/>
          <w:bottom w:val="single" w:sz="6" w:space="0" w:color="FFFFFF"/>
          <w:right w:val="single" w:sz="6" w:space="0" w:color="FFFFFF"/>
        </w:pBdr>
        <w:spacing w:after="0" w:line="240" w:lineRule="auto"/>
        <w:jc w:val="both"/>
        <w:rPr>
          <w:rFonts w:ascii="Century Gothic" w:hAnsi="Century Gothic"/>
          <w:sz w:val="24"/>
          <w:szCs w:val="24"/>
        </w:rPr>
      </w:pPr>
      <w:r w:rsidRPr="00991D62">
        <w:rPr>
          <w:rFonts w:ascii="Century Gothic" w:hAnsi="Century Gothic"/>
          <w:sz w:val="24"/>
          <w:szCs w:val="24"/>
        </w:rPr>
        <w:t>Sexualized acting out/exploitation.</w:t>
      </w:r>
    </w:p>
    <w:p w14:paraId="7117DD2F" w14:textId="77777777" w:rsidR="003A5627" w:rsidRPr="00991D62" w:rsidRDefault="003A5627" w:rsidP="003A35D6">
      <w:pPr>
        <w:pStyle w:val="ListParagraph"/>
        <w:numPr>
          <w:ilvl w:val="1"/>
          <w:numId w:val="5"/>
        </w:numPr>
        <w:pBdr>
          <w:top w:val="single" w:sz="6" w:space="0" w:color="FFFFFF"/>
          <w:left w:val="single" w:sz="6" w:space="0" w:color="FFFFFF"/>
          <w:bottom w:val="single" w:sz="6" w:space="0" w:color="FFFFFF"/>
          <w:right w:val="single" w:sz="6" w:space="0" w:color="FFFFFF"/>
        </w:pBdr>
        <w:spacing w:after="0" w:line="240" w:lineRule="auto"/>
        <w:jc w:val="both"/>
        <w:rPr>
          <w:rFonts w:ascii="Century Gothic" w:hAnsi="Century Gothic"/>
          <w:sz w:val="24"/>
          <w:szCs w:val="24"/>
        </w:rPr>
      </w:pPr>
      <w:r w:rsidRPr="00991D62">
        <w:rPr>
          <w:rFonts w:ascii="Century Gothic" w:hAnsi="Century Gothic"/>
          <w:sz w:val="24"/>
          <w:szCs w:val="24"/>
        </w:rPr>
        <w:t>Inappropriate or inaccurate referral information, which results in the placement being invalid.</w:t>
      </w:r>
    </w:p>
    <w:p w14:paraId="60D58BC1" w14:textId="77777777" w:rsidR="003A5627" w:rsidRPr="00991D62" w:rsidRDefault="003A5627" w:rsidP="003A35D6">
      <w:pPr>
        <w:pStyle w:val="ListParagraph"/>
        <w:numPr>
          <w:ilvl w:val="1"/>
          <w:numId w:val="5"/>
        </w:numPr>
        <w:pBdr>
          <w:top w:val="single" w:sz="6" w:space="0" w:color="FFFFFF"/>
          <w:left w:val="single" w:sz="6" w:space="0" w:color="FFFFFF"/>
          <w:bottom w:val="single" w:sz="6" w:space="0" w:color="FFFFFF"/>
          <w:right w:val="single" w:sz="6" w:space="0" w:color="FFFFFF"/>
        </w:pBdr>
        <w:spacing w:after="0" w:line="240" w:lineRule="auto"/>
        <w:jc w:val="both"/>
        <w:rPr>
          <w:rFonts w:ascii="Century Gothic" w:hAnsi="Century Gothic"/>
          <w:sz w:val="24"/>
          <w:szCs w:val="24"/>
        </w:rPr>
      </w:pPr>
      <w:r w:rsidRPr="00991D62">
        <w:rPr>
          <w:rFonts w:ascii="Century Gothic" w:hAnsi="Century Gothic"/>
          <w:sz w:val="24"/>
          <w:szCs w:val="24"/>
        </w:rPr>
        <w:t>Repeated willful damage of center and equipment.</w:t>
      </w:r>
    </w:p>
    <w:p w14:paraId="36A8B5C4" w14:textId="1EF42967" w:rsidR="003A5627" w:rsidRPr="00991D62" w:rsidRDefault="003A5627" w:rsidP="003A35D6">
      <w:pPr>
        <w:pStyle w:val="ListParagraph"/>
        <w:numPr>
          <w:ilvl w:val="1"/>
          <w:numId w:val="5"/>
        </w:numPr>
        <w:pBdr>
          <w:top w:val="single" w:sz="6" w:space="0" w:color="FFFFFF"/>
          <w:left w:val="single" w:sz="6" w:space="0" w:color="FFFFFF"/>
          <w:bottom w:val="single" w:sz="6" w:space="0" w:color="FFFFFF"/>
          <w:right w:val="single" w:sz="6" w:space="0" w:color="FFFFFF"/>
        </w:pBdr>
        <w:spacing w:after="0" w:line="240" w:lineRule="auto"/>
        <w:rPr>
          <w:rFonts w:ascii="Century Gothic" w:hAnsi="Century Gothic"/>
          <w:sz w:val="24"/>
          <w:szCs w:val="24"/>
        </w:rPr>
      </w:pPr>
      <w:r w:rsidRPr="00991D62">
        <w:rPr>
          <w:rFonts w:ascii="Century Gothic" w:hAnsi="Century Gothic"/>
          <w:sz w:val="24"/>
          <w:szCs w:val="24"/>
        </w:rPr>
        <w:t xml:space="preserve">If the program cannot meet the needs of the </w:t>
      </w:r>
      <w:r w:rsidR="0068158B">
        <w:rPr>
          <w:rFonts w:ascii="Century Gothic" w:hAnsi="Century Gothic"/>
          <w:sz w:val="24"/>
          <w:szCs w:val="24"/>
        </w:rPr>
        <w:t>youth</w:t>
      </w:r>
      <w:r w:rsidRPr="00991D62">
        <w:rPr>
          <w:rFonts w:ascii="Century Gothic" w:hAnsi="Century Gothic"/>
          <w:sz w:val="24"/>
          <w:szCs w:val="24"/>
        </w:rPr>
        <w:t xml:space="preserve"> that need to be addressed by referring them on.</w:t>
      </w:r>
    </w:p>
    <w:p w14:paraId="7585C62A" w14:textId="40661C35" w:rsidR="003A5627" w:rsidRPr="00991D62" w:rsidRDefault="0020128E" w:rsidP="003A35D6">
      <w:pPr>
        <w:pStyle w:val="ListParagraph"/>
        <w:numPr>
          <w:ilvl w:val="0"/>
          <w:numId w:val="5"/>
        </w:numPr>
        <w:spacing w:after="0" w:line="240" w:lineRule="auto"/>
        <w:rPr>
          <w:rFonts w:ascii="Century Gothic" w:hAnsi="Century Gothic"/>
          <w:sz w:val="24"/>
          <w:szCs w:val="24"/>
        </w:rPr>
      </w:pPr>
      <w:r w:rsidRPr="00991D62">
        <w:rPr>
          <w:rFonts w:ascii="Century Gothic" w:hAnsi="Century Gothic"/>
          <w:sz w:val="24"/>
          <w:szCs w:val="24"/>
        </w:rPr>
        <w:t>Residents agree to 14 key rights that will be shared with you later in this handbook.</w:t>
      </w:r>
    </w:p>
    <w:p w14:paraId="5D029117" w14:textId="77777777" w:rsidR="0020128E" w:rsidRPr="00991D62" w:rsidRDefault="0020128E" w:rsidP="003A35D6">
      <w:pPr>
        <w:numPr>
          <w:ilvl w:val="0"/>
          <w:numId w:val="5"/>
        </w:numPr>
        <w:tabs>
          <w:tab w:val="left" w:pos="900"/>
        </w:tabs>
        <w:spacing w:after="0" w:line="240" w:lineRule="auto"/>
        <w:rPr>
          <w:rFonts w:ascii="Century Gothic" w:hAnsi="Century Gothic"/>
          <w:bCs/>
          <w:sz w:val="24"/>
          <w:szCs w:val="24"/>
          <w:lang w:val="en-US"/>
        </w:rPr>
      </w:pPr>
      <w:r w:rsidRPr="00991D62">
        <w:rPr>
          <w:rFonts w:ascii="Century Gothic" w:hAnsi="Century Gothic"/>
          <w:sz w:val="24"/>
          <w:szCs w:val="24"/>
        </w:rPr>
        <w:t>Residents agree to work on the following ideas about conflict resolution:</w:t>
      </w:r>
      <w:r w:rsidRPr="00991D62">
        <w:rPr>
          <w:rFonts w:ascii="Century Gothic" w:hAnsi="Century Gothic"/>
          <w:bCs/>
          <w:sz w:val="24"/>
          <w:szCs w:val="24"/>
          <w:lang w:val="en-US"/>
        </w:rPr>
        <w:t xml:space="preserve"> </w:t>
      </w:r>
    </w:p>
    <w:p w14:paraId="71C6AD33" w14:textId="5038AC47" w:rsidR="0020128E" w:rsidRPr="00991D62" w:rsidRDefault="0020128E" w:rsidP="003A35D6">
      <w:pPr>
        <w:numPr>
          <w:ilvl w:val="1"/>
          <w:numId w:val="5"/>
        </w:numPr>
        <w:tabs>
          <w:tab w:val="left" w:pos="900"/>
        </w:tabs>
        <w:spacing w:after="0" w:line="240" w:lineRule="auto"/>
        <w:rPr>
          <w:rFonts w:ascii="Century Gothic" w:hAnsi="Century Gothic"/>
          <w:bCs/>
          <w:sz w:val="24"/>
          <w:szCs w:val="24"/>
          <w:lang w:val="en-US"/>
        </w:rPr>
      </w:pPr>
      <w:r w:rsidRPr="00991D62">
        <w:rPr>
          <w:rFonts w:ascii="Century Gothic" w:hAnsi="Century Gothic"/>
          <w:bCs/>
          <w:sz w:val="24"/>
          <w:szCs w:val="24"/>
          <w:lang w:val="en-US"/>
        </w:rPr>
        <w:t>Soft on people and hard on issues. When resolving conflict, we must focus on the issues at hand and avoid making conflict personal.</w:t>
      </w:r>
    </w:p>
    <w:p w14:paraId="5C8DB568" w14:textId="5668951D" w:rsidR="0020128E" w:rsidRPr="00991D62" w:rsidRDefault="0020128E" w:rsidP="003A35D6">
      <w:pPr>
        <w:numPr>
          <w:ilvl w:val="1"/>
          <w:numId w:val="5"/>
        </w:numPr>
        <w:tabs>
          <w:tab w:val="left" w:pos="900"/>
        </w:tabs>
        <w:spacing w:after="0" w:line="240" w:lineRule="auto"/>
        <w:rPr>
          <w:rFonts w:ascii="Century Gothic" w:hAnsi="Century Gothic"/>
          <w:bCs/>
          <w:sz w:val="24"/>
          <w:szCs w:val="24"/>
          <w:lang w:val="en-US"/>
        </w:rPr>
      </w:pPr>
      <w:r w:rsidRPr="00991D62">
        <w:rPr>
          <w:rFonts w:ascii="Century Gothic" w:hAnsi="Century Gothic"/>
          <w:bCs/>
          <w:sz w:val="24"/>
          <w:szCs w:val="24"/>
          <w:lang w:val="en-US"/>
        </w:rPr>
        <w:t xml:space="preserve">Shift from positions to interests. Focus away from your positions on an issue and look at conflict in terms of what you need or want in a situation and why. </w:t>
      </w:r>
    </w:p>
    <w:p w14:paraId="53E1F41A" w14:textId="77777777" w:rsidR="0020128E" w:rsidRPr="00991D62" w:rsidRDefault="0020128E" w:rsidP="0068158B">
      <w:pPr>
        <w:numPr>
          <w:ilvl w:val="1"/>
          <w:numId w:val="5"/>
        </w:numPr>
        <w:tabs>
          <w:tab w:val="left" w:pos="900"/>
        </w:tabs>
        <w:spacing w:after="0" w:line="240" w:lineRule="auto"/>
        <w:rPr>
          <w:rFonts w:ascii="Century Gothic" w:hAnsi="Century Gothic"/>
          <w:bCs/>
          <w:sz w:val="24"/>
          <w:szCs w:val="24"/>
          <w:lang w:val="en-US"/>
        </w:rPr>
      </w:pPr>
      <w:r w:rsidRPr="00991D62">
        <w:rPr>
          <w:rFonts w:ascii="Century Gothic" w:hAnsi="Century Gothic"/>
          <w:bCs/>
          <w:sz w:val="24"/>
          <w:szCs w:val="24"/>
          <w:lang w:val="en-US"/>
        </w:rPr>
        <w:t xml:space="preserve">Timing is essential to effective conflict resolution.  Create time to appropriately address conflict. If you are immediately upset, make sure you calm down before addressing the issue. </w:t>
      </w:r>
      <w:r w:rsidRPr="00991D62">
        <w:rPr>
          <w:rFonts w:ascii="Century Gothic" w:hAnsi="Century Gothic" w:cs="Arial"/>
          <w:color w:val="262626"/>
          <w:sz w:val="24"/>
          <w:szCs w:val="24"/>
          <w:lang w:val="en-US"/>
        </w:rPr>
        <w:t xml:space="preserve">Yet, the longer </w:t>
      </w:r>
      <w:r w:rsidRPr="00991D62">
        <w:rPr>
          <w:rFonts w:ascii="Century Gothic" w:hAnsi="Century Gothic" w:cs="Arial"/>
          <w:color w:val="262626"/>
          <w:sz w:val="24"/>
          <w:szCs w:val="24"/>
          <w:lang w:val="en-US"/>
        </w:rPr>
        <w:lastRenderedPageBreak/>
        <w:t>situation goes unresolved, the more frustration builds. Sooner is almost always better.</w:t>
      </w:r>
    </w:p>
    <w:p w14:paraId="5DFAB5A0" w14:textId="1E5E7665" w:rsidR="0020128E" w:rsidRPr="00991D62" w:rsidRDefault="0020128E" w:rsidP="0068158B">
      <w:pPr>
        <w:numPr>
          <w:ilvl w:val="1"/>
          <w:numId w:val="5"/>
        </w:numPr>
        <w:tabs>
          <w:tab w:val="left" w:pos="900"/>
        </w:tabs>
        <w:spacing w:after="0" w:line="240" w:lineRule="auto"/>
        <w:rPr>
          <w:rFonts w:ascii="Century Gothic" w:hAnsi="Century Gothic"/>
          <w:bCs/>
          <w:sz w:val="24"/>
          <w:szCs w:val="24"/>
          <w:lang w:val="en-US"/>
        </w:rPr>
      </w:pPr>
      <w:r w:rsidRPr="00991D62">
        <w:rPr>
          <w:rFonts w:ascii="Century Gothic" w:hAnsi="Century Gothic"/>
          <w:bCs/>
          <w:sz w:val="24"/>
          <w:szCs w:val="24"/>
          <w:lang w:val="en-US"/>
        </w:rPr>
        <w:t>Take your concern directly to the individual you have a concern with. Don’t talk with others about your conflict unless you are consulting with a supervisor. The exception to this principle is when you are making a disclosure of illegal activity or abuse.</w:t>
      </w:r>
    </w:p>
    <w:p w14:paraId="28F0B837" w14:textId="35C517BB" w:rsidR="0020128E" w:rsidRPr="00991D62" w:rsidRDefault="0020128E" w:rsidP="0068158B">
      <w:pPr>
        <w:numPr>
          <w:ilvl w:val="1"/>
          <w:numId w:val="5"/>
        </w:numPr>
        <w:tabs>
          <w:tab w:val="left" w:pos="900"/>
        </w:tabs>
        <w:spacing w:after="0" w:line="240" w:lineRule="auto"/>
        <w:rPr>
          <w:rFonts w:ascii="Century Gothic" w:hAnsi="Century Gothic"/>
          <w:bCs/>
          <w:sz w:val="24"/>
          <w:szCs w:val="24"/>
          <w:lang w:val="en-US"/>
        </w:rPr>
      </w:pPr>
      <w:r w:rsidRPr="00991D62">
        <w:rPr>
          <w:rFonts w:ascii="Century Gothic" w:hAnsi="Century Gothic" w:cs="Arial"/>
          <w:bCs/>
          <w:color w:val="262626"/>
          <w:sz w:val="24"/>
          <w:szCs w:val="24"/>
          <w:lang w:val="en-US"/>
        </w:rPr>
        <w:t xml:space="preserve">Narrow the focus of your concern without bringing up lists of concerns. </w:t>
      </w:r>
      <w:r w:rsidRPr="00991D62">
        <w:rPr>
          <w:rFonts w:ascii="Century Gothic" w:hAnsi="Century Gothic" w:cs="Arial"/>
          <w:color w:val="262626"/>
          <w:sz w:val="24"/>
          <w:szCs w:val="24"/>
          <w:lang w:val="en-US"/>
        </w:rPr>
        <w:t>Harboring resentment inhibits trust and leads to suspicion. Limiting the discussion to one issue encourages an open discussion and keeps the lines of communication open in the future.</w:t>
      </w:r>
    </w:p>
    <w:p w14:paraId="2B535EF1" w14:textId="0B9A5454" w:rsidR="0020128E" w:rsidRPr="00991D62" w:rsidRDefault="0020128E" w:rsidP="0068158B">
      <w:pPr>
        <w:numPr>
          <w:ilvl w:val="1"/>
          <w:numId w:val="5"/>
        </w:numPr>
        <w:tabs>
          <w:tab w:val="left" w:pos="900"/>
        </w:tabs>
        <w:spacing w:line="240" w:lineRule="auto"/>
        <w:rPr>
          <w:rFonts w:ascii="Century Gothic" w:hAnsi="Century Gothic"/>
          <w:bCs/>
          <w:sz w:val="24"/>
          <w:szCs w:val="24"/>
          <w:lang w:val="en-US"/>
        </w:rPr>
      </w:pPr>
      <w:bookmarkStart w:id="2" w:name="_Hlk49866179"/>
      <w:r w:rsidRPr="00991D62">
        <w:rPr>
          <w:rFonts w:ascii="Century Gothic" w:hAnsi="Century Gothic" w:cs="Arial"/>
          <w:bCs/>
          <w:color w:val="262626"/>
          <w:sz w:val="24"/>
          <w:szCs w:val="24"/>
          <w:lang w:val="en-US"/>
        </w:rPr>
        <w:t>Always look for the good and don’t assume the worst. Assum</w:t>
      </w:r>
      <w:r w:rsidRPr="00991D62">
        <w:rPr>
          <w:rFonts w:ascii="Century Gothic" w:hAnsi="Century Gothic" w:cs="Arial"/>
          <w:color w:val="262626"/>
          <w:sz w:val="24"/>
          <w:szCs w:val="24"/>
          <w:lang w:val="en-US"/>
        </w:rPr>
        <w:t>e there is more to the story, and that any harm done was not intentional. Try to begin by explaining information about a situation that is of concern. Continue by communicating what the situation “seems” to be and then ask, “Is what I have shared on target or is there more I should know?” Seek clarity and a solution through a genuine desire to understand.</w:t>
      </w:r>
      <w:bookmarkEnd w:id="2"/>
    </w:p>
    <w:p w14:paraId="3AA1D27D" w14:textId="513727F1" w:rsidR="0020128E" w:rsidRPr="0068158B" w:rsidRDefault="0020128E" w:rsidP="0068158B">
      <w:pPr>
        <w:numPr>
          <w:ilvl w:val="0"/>
          <w:numId w:val="5"/>
        </w:numPr>
        <w:tabs>
          <w:tab w:val="left" w:pos="900"/>
        </w:tabs>
        <w:spacing w:after="0" w:line="240" w:lineRule="auto"/>
        <w:rPr>
          <w:rFonts w:ascii="Century Gothic" w:hAnsi="Century Gothic"/>
          <w:bCs/>
          <w:sz w:val="24"/>
          <w:szCs w:val="24"/>
          <w:lang w:val="en-US"/>
        </w:rPr>
      </w:pPr>
      <w:r w:rsidRPr="00991D62">
        <w:rPr>
          <w:rFonts w:ascii="Century Gothic" w:hAnsi="Century Gothic" w:cs="Arial"/>
          <w:color w:val="262626"/>
          <w:sz w:val="24"/>
          <w:szCs w:val="24"/>
          <w:lang w:val="en-US"/>
        </w:rPr>
        <w:t>You do not pay anything to stay at NWTC. The fee that pays for your stay is paid for by your caseworker or another referral agent. No one at NWTC will ask you to pay for anything during your stay. This allows you to focus on healing.</w:t>
      </w:r>
    </w:p>
    <w:p w14:paraId="4C042024" w14:textId="25DB53D8" w:rsidR="0068158B" w:rsidRPr="009C45C2" w:rsidRDefault="0068158B" w:rsidP="0068158B">
      <w:pPr>
        <w:numPr>
          <w:ilvl w:val="0"/>
          <w:numId w:val="5"/>
        </w:numPr>
        <w:tabs>
          <w:tab w:val="left" w:pos="900"/>
        </w:tabs>
        <w:spacing w:after="0" w:line="240" w:lineRule="auto"/>
        <w:rPr>
          <w:rFonts w:ascii="Century Gothic" w:hAnsi="Century Gothic"/>
          <w:bCs/>
          <w:sz w:val="24"/>
          <w:szCs w:val="24"/>
          <w:lang w:val="en-US"/>
        </w:rPr>
      </w:pPr>
      <w:r>
        <w:rPr>
          <w:rFonts w:ascii="Century Gothic" w:hAnsi="Century Gothic" w:cs="Arial"/>
          <w:color w:val="262626"/>
          <w:sz w:val="24"/>
          <w:szCs w:val="24"/>
          <w:lang w:val="en-US"/>
        </w:rPr>
        <w:t>There may be circumstances that youth, your caseworker, the program, and even all parties recognize that the program you are in is not meeting your needs. A collaborative meeting will be held to address these situations to look for solutions to adapting the program or looking for a more suitable placement.</w:t>
      </w:r>
    </w:p>
    <w:p w14:paraId="6A2C3E30" w14:textId="0618ECB1" w:rsidR="009C45C2" w:rsidRPr="00991D62" w:rsidRDefault="009C45C2" w:rsidP="0068158B">
      <w:pPr>
        <w:numPr>
          <w:ilvl w:val="0"/>
          <w:numId w:val="5"/>
        </w:numPr>
        <w:tabs>
          <w:tab w:val="left" w:pos="900"/>
        </w:tabs>
        <w:spacing w:after="0" w:line="240" w:lineRule="auto"/>
        <w:rPr>
          <w:rFonts w:ascii="Century Gothic" w:hAnsi="Century Gothic"/>
          <w:bCs/>
          <w:sz w:val="24"/>
          <w:szCs w:val="24"/>
          <w:lang w:val="en-US"/>
        </w:rPr>
      </w:pPr>
      <w:r>
        <w:rPr>
          <w:rFonts w:ascii="Century Gothic" w:hAnsi="Century Gothic" w:cs="Arial"/>
          <w:color w:val="262626"/>
          <w:sz w:val="24"/>
          <w:szCs w:val="24"/>
          <w:lang w:val="en-US"/>
        </w:rPr>
        <w:t>Consent can be withdrawn for services. In these situations, we work with youth to find solutions to concerns or support the transition to a different placement. In these situations, we often have youth leave that want to come back. NWTC supports trial placements or visits to other programs whenever possible.</w:t>
      </w:r>
    </w:p>
    <w:p w14:paraId="11A192BF" w14:textId="77777777" w:rsidR="00CB5B4D" w:rsidRPr="0020128E" w:rsidRDefault="00CB5B4D" w:rsidP="00CB5B4D">
      <w:pPr>
        <w:tabs>
          <w:tab w:val="left" w:pos="900"/>
        </w:tabs>
        <w:spacing w:after="0"/>
        <w:ind w:left="720"/>
        <w:rPr>
          <w:rFonts w:ascii="Century Gothic" w:hAnsi="Century Gothic"/>
          <w:bCs/>
          <w:lang w:val="en-US"/>
        </w:rPr>
      </w:pPr>
    </w:p>
    <w:p w14:paraId="7755F788" w14:textId="45AEEB42" w:rsidR="00A632CE" w:rsidRPr="002E16E6" w:rsidRDefault="002E16E6" w:rsidP="00CB5B4D">
      <w:pPr>
        <w:pStyle w:val="Heading1"/>
        <w:spacing w:before="0" w:line="240" w:lineRule="auto"/>
        <w:rPr>
          <w:rStyle w:val="Strong"/>
          <w:rFonts w:ascii="Century Gothic" w:hAnsi="Century Gothic" w:cs="Arial"/>
          <w:color w:val="auto"/>
          <w:sz w:val="28"/>
          <w:szCs w:val="28"/>
        </w:rPr>
      </w:pPr>
      <w:bookmarkStart w:id="3" w:name="_Toc68545164"/>
      <w:r w:rsidRPr="002E16E6">
        <w:rPr>
          <w:rStyle w:val="Strong"/>
          <w:rFonts w:ascii="Century Gothic" w:hAnsi="Century Gothic" w:cs="Arial"/>
          <w:color w:val="auto"/>
          <w:sz w:val="28"/>
          <w:szCs w:val="28"/>
        </w:rPr>
        <w:t>RIGHTS</w:t>
      </w:r>
      <w:bookmarkEnd w:id="3"/>
    </w:p>
    <w:p w14:paraId="0699B307" w14:textId="6FDCB5CF" w:rsidR="00AA1010" w:rsidRPr="00991D62" w:rsidRDefault="00AA1010" w:rsidP="00AA1010">
      <w:pPr>
        <w:pBdr>
          <w:top w:val="single" w:sz="6" w:space="0" w:color="FFFFFF"/>
          <w:left w:val="single" w:sz="6" w:space="0" w:color="FFFFFF"/>
          <w:bottom w:val="single" w:sz="6" w:space="0" w:color="FFFFFF"/>
          <w:right w:val="single" w:sz="6" w:space="0" w:color="FFFFFF"/>
        </w:pBdr>
        <w:tabs>
          <w:tab w:val="left" w:pos="540"/>
        </w:tabs>
        <w:jc w:val="both"/>
        <w:rPr>
          <w:rFonts w:ascii="Century Gothic" w:hAnsi="Century Gothic"/>
          <w:sz w:val="28"/>
          <w:szCs w:val="28"/>
          <w:lang w:val="en-GB"/>
        </w:rPr>
      </w:pPr>
      <w:r w:rsidRPr="00991D62">
        <w:rPr>
          <w:rFonts w:ascii="Century Gothic" w:hAnsi="Century Gothic"/>
          <w:sz w:val="28"/>
          <w:szCs w:val="28"/>
          <w:lang w:val="en-GB"/>
        </w:rPr>
        <w:t xml:space="preserve">The rights of </w:t>
      </w:r>
      <w:r w:rsidR="0020401C" w:rsidRPr="00991D62">
        <w:rPr>
          <w:rFonts w:ascii="Century Gothic" w:hAnsi="Century Gothic"/>
          <w:sz w:val="28"/>
          <w:szCs w:val="28"/>
          <w:lang w:val="en-GB"/>
        </w:rPr>
        <w:t xml:space="preserve">our youth to </w:t>
      </w:r>
      <w:r w:rsidRPr="00991D62">
        <w:rPr>
          <w:rFonts w:ascii="Century Gothic" w:hAnsi="Century Gothic"/>
          <w:sz w:val="28"/>
          <w:szCs w:val="28"/>
          <w:lang w:val="en-GB"/>
        </w:rPr>
        <w:t>seek or receive service from NWTC are as follows:</w:t>
      </w:r>
    </w:p>
    <w:p w14:paraId="5175C78B" w14:textId="77777777" w:rsidR="00AA1010" w:rsidRPr="00991D62" w:rsidRDefault="00AA1010" w:rsidP="003A35D6">
      <w:pPr>
        <w:pStyle w:val="ListParagraph"/>
        <w:numPr>
          <w:ilvl w:val="0"/>
          <w:numId w:val="3"/>
        </w:numPr>
        <w:pBdr>
          <w:top w:val="single" w:sz="6" w:space="0" w:color="FFFFFF"/>
          <w:left w:val="single" w:sz="6" w:space="0" w:color="FFFFFF"/>
          <w:bottom w:val="single" w:sz="6" w:space="0" w:color="FFFFFF"/>
          <w:right w:val="single" w:sz="6" w:space="0" w:color="FFFFFF"/>
        </w:pBdr>
        <w:spacing w:after="0" w:line="240" w:lineRule="auto"/>
        <w:ind w:left="360"/>
        <w:jc w:val="both"/>
        <w:rPr>
          <w:rFonts w:ascii="Century Gothic" w:hAnsi="Century Gothic"/>
          <w:sz w:val="24"/>
          <w:szCs w:val="24"/>
          <w:lang w:val="en-GB"/>
        </w:rPr>
      </w:pPr>
      <w:bookmarkStart w:id="4" w:name="_Hlk2364194"/>
      <w:r w:rsidRPr="00991D62">
        <w:rPr>
          <w:rFonts w:ascii="Century Gothic" w:hAnsi="Century Gothic" w:cs="Arial"/>
          <w:sz w:val="24"/>
          <w:szCs w:val="24"/>
        </w:rPr>
        <w:t>The Right to be treated with respect and dignity at all times.</w:t>
      </w:r>
    </w:p>
    <w:p w14:paraId="2E74FB96" w14:textId="77777777" w:rsidR="00AA1010" w:rsidRPr="00991D62" w:rsidRDefault="00AA1010" w:rsidP="003A35D6">
      <w:pPr>
        <w:pStyle w:val="ListParagraph"/>
        <w:numPr>
          <w:ilvl w:val="0"/>
          <w:numId w:val="3"/>
        </w:numPr>
        <w:pBdr>
          <w:top w:val="single" w:sz="6" w:space="0" w:color="FFFFFF"/>
          <w:left w:val="single" w:sz="6" w:space="0" w:color="FFFFFF"/>
          <w:bottom w:val="single" w:sz="6" w:space="0" w:color="FFFFFF"/>
          <w:right w:val="single" w:sz="6" w:space="0" w:color="FFFFFF"/>
        </w:pBdr>
        <w:spacing w:after="0" w:line="240" w:lineRule="auto"/>
        <w:ind w:left="360"/>
        <w:jc w:val="both"/>
        <w:rPr>
          <w:rFonts w:ascii="Century Gothic" w:hAnsi="Century Gothic"/>
          <w:sz w:val="24"/>
          <w:szCs w:val="24"/>
          <w:lang w:val="en-GB"/>
        </w:rPr>
      </w:pPr>
      <w:r w:rsidRPr="00991D62">
        <w:rPr>
          <w:rFonts w:ascii="Century Gothic" w:hAnsi="Century Gothic"/>
          <w:sz w:val="24"/>
          <w:szCs w:val="24"/>
          <w:lang w:val="en-GB"/>
        </w:rPr>
        <w:t>The Right not to be subjected to corporal punishment. The includes not being detained in locked premises or lockup unless for personal safety or to protect other persons.</w:t>
      </w:r>
    </w:p>
    <w:p w14:paraId="58E46608" w14:textId="77777777" w:rsidR="00AA1010" w:rsidRPr="00991D62" w:rsidRDefault="00AA1010" w:rsidP="003A35D6">
      <w:pPr>
        <w:pStyle w:val="ListParagraph"/>
        <w:numPr>
          <w:ilvl w:val="0"/>
          <w:numId w:val="3"/>
        </w:numPr>
        <w:pBdr>
          <w:top w:val="single" w:sz="6" w:space="0" w:color="FFFFFF"/>
          <w:left w:val="single" w:sz="6" w:space="0" w:color="FFFFFF"/>
          <w:bottom w:val="single" w:sz="6" w:space="0" w:color="FFFFFF"/>
          <w:right w:val="single" w:sz="6" w:space="0" w:color="FFFFFF"/>
        </w:pBdr>
        <w:spacing w:after="0" w:line="240" w:lineRule="auto"/>
        <w:ind w:left="360"/>
        <w:jc w:val="both"/>
        <w:rPr>
          <w:rFonts w:ascii="Century Gothic" w:hAnsi="Century Gothic"/>
          <w:sz w:val="24"/>
          <w:szCs w:val="24"/>
          <w:lang w:val="en-GB"/>
        </w:rPr>
      </w:pPr>
      <w:r w:rsidRPr="00991D62">
        <w:rPr>
          <w:rFonts w:ascii="Century Gothic" w:hAnsi="Century Gothic"/>
          <w:sz w:val="24"/>
          <w:szCs w:val="24"/>
          <w:lang w:val="en-GB"/>
        </w:rPr>
        <w:t xml:space="preserve">The Right to access the Office of the Child Advocacy and Human Rights Advocacy Services. </w:t>
      </w:r>
    </w:p>
    <w:p w14:paraId="4D2B381E" w14:textId="77777777" w:rsidR="00AA1010" w:rsidRPr="00991D62" w:rsidRDefault="00AA1010" w:rsidP="003A35D6">
      <w:pPr>
        <w:pStyle w:val="ListParagraph"/>
        <w:numPr>
          <w:ilvl w:val="0"/>
          <w:numId w:val="3"/>
        </w:numPr>
        <w:pBdr>
          <w:top w:val="single" w:sz="6" w:space="0" w:color="FFFFFF"/>
          <w:left w:val="single" w:sz="6" w:space="0" w:color="FFFFFF"/>
          <w:bottom w:val="single" w:sz="6" w:space="0" w:color="FFFFFF"/>
          <w:right w:val="single" w:sz="6" w:space="0" w:color="FFFFFF"/>
        </w:pBdr>
        <w:spacing w:after="0" w:line="240" w:lineRule="auto"/>
        <w:ind w:left="360"/>
        <w:jc w:val="both"/>
        <w:rPr>
          <w:rFonts w:ascii="Century Gothic" w:hAnsi="Century Gothic"/>
          <w:sz w:val="24"/>
          <w:szCs w:val="24"/>
          <w:lang w:val="en-GB"/>
        </w:rPr>
      </w:pPr>
      <w:r w:rsidRPr="00991D62">
        <w:rPr>
          <w:rFonts w:ascii="Century Gothic" w:hAnsi="Century Gothic"/>
          <w:sz w:val="24"/>
          <w:szCs w:val="24"/>
          <w:lang w:val="en-GB"/>
        </w:rPr>
        <w:t xml:space="preserve">The Right to access and receive visits from legal counsel, Ombudsman of Alberta, Child and Family Advocacy Services and elected officials. </w:t>
      </w:r>
    </w:p>
    <w:p w14:paraId="0E14B05E" w14:textId="77777777" w:rsidR="00AA1010" w:rsidRPr="00991D62" w:rsidRDefault="00AA1010" w:rsidP="003A35D6">
      <w:pPr>
        <w:pStyle w:val="ListParagraph"/>
        <w:numPr>
          <w:ilvl w:val="0"/>
          <w:numId w:val="3"/>
        </w:numPr>
        <w:pBdr>
          <w:top w:val="single" w:sz="6" w:space="0" w:color="FFFFFF"/>
          <w:left w:val="single" w:sz="6" w:space="0" w:color="FFFFFF"/>
          <w:bottom w:val="single" w:sz="6" w:space="0" w:color="FFFFFF"/>
          <w:right w:val="single" w:sz="6" w:space="0" w:color="FFFFFF"/>
        </w:pBdr>
        <w:spacing w:after="0" w:line="240" w:lineRule="auto"/>
        <w:ind w:left="360"/>
        <w:jc w:val="both"/>
        <w:rPr>
          <w:rFonts w:ascii="Century Gothic" w:hAnsi="Century Gothic"/>
          <w:sz w:val="24"/>
          <w:szCs w:val="24"/>
          <w:lang w:val="en-GB"/>
        </w:rPr>
      </w:pPr>
      <w:r w:rsidRPr="00991D62">
        <w:rPr>
          <w:rFonts w:ascii="Century Gothic" w:hAnsi="Century Gothic"/>
          <w:sz w:val="24"/>
          <w:szCs w:val="24"/>
          <w:lang w:val="en-GB"/>
        </w:rPr>
        <w:t>The Right of privacy with respect to mail, personal property and reasonable, personal privacy.</w:t>
      </w:r>
    </w:p>
    <w:p w14:paraId="4ABEB4FA" w14:textId="77777777" w:rsidR="00AA1010" w:rsidRPr="00991D62" w:rsidRDefault="00AA1010" w:rsidP="003A35D6">
      <w:pPr>
        <w:pStyle w:val="ListParagraph"/>
        <w:numPr>
          <w:ilvl w:val="0"/>
          <w:numId w:val="3"/>
        </w:numPr>
        <w:pBdr>
          <w:top w:val="single" w:sz="6" w:space="0" w:color="FFFFFF"/>
          <w:left w:val="single" w:sz="6" w:space="0" w:color="FFFFFF"/>
          <w:bottom w:val="single" w:sz="6" w:space="0" w:color="FFFFFF"/>
          <w:right w:val="single" w:sz="6" w:space="0" w:color="FFFFFF"/>
        </w:pBdr>
        <w:spacing w:after="0" w:line="240" w:lineRule="auto"/>
        <w:ind w:left="360"/>
        <w:jc w:val="both"/>
        <w:rPr>
          <w:rStyle w:val="Strong"/>
          <w:rFonts w:ascii="Century Gothic" w:hAnsi="Century Gothic"/>
          <w:b w:val="0"/>
          <w:bCs w:val="0"/>
          <w:sz w:val="24"/>
          <w:szCs w:val="24"/>
          <w:lang w:val="en-GB"/>
        </w:rPr>
      </w:pPr>
      <w:r w:rsidRPr="00991D62">
        <w:rPr>
          <w:rStyle w:val="Strong"/>
          <w:rFonts w:ascii="Century Gothic" w:hAnsi="Century Gothic" w:cs="Arial"/>
          <w:b w:val="0"/>
          <w:bCs w:val="0"/>
          <w:sz w:val="24"/>
          <w:szCs w:val="24"/>
        </w:rPr>
        <w:t xml:space="preserve">The Right to choose, participate and receive religious and/or spiritual instruction and experiences.  </w:t>
      </w:r>
    </w:p>
    <w:p w14:paraId="1131C8D1" w14:textId="77777777" w:rsidR="00AA1010" w:rsidRPr="00991D62" w:rsidRDefault="00AA1010" w:rsidP="003A35D6">
      <w:pPr>
        <w:pStyle w:val="ListParagraph"/>
        <w:numPr>
          <w:ilvl w:val="0"/>
          <w:numId w:val="3"/>
        </w:numPr>
        <w:pBdr>
          <w:top w:val="single" w:sz="6" w:space="0" w:color="FFFFFF"/>
          <w:left w:val="single" w:sz="6" w:space="0" w:color="FFFFFF"/>
          <w:bottom w:val="single" w:sz="6" w:space="0" w:color="FFFFFF"/>
          <w:right w:val="single" w:sz="6" w:space="0" w:color="FFFFFF"/>
        </w:pBdr>
        <w:spacing w:after="0" w:line="240" w:lineRule="auto"/>
        <w:ind w:left="360"/>
        <w:jc w:val="both"/>
        <w:rPr>
          <w:rFonts w:ascii="Century Gothic" w:hAnsi="Century Gothic"/>
          <w:sz w:val="24"/>
          <w:szCs w:val="24"/>
          <w:lang w:val="en-GB"/>
        </w:rPr>
      </w:pPr>
      <w:r w:rsidRPr="00991D62">
        <w:rPr>
          <w:rFonts w:ascii="Century Gothic" w:hAnsi="Century Gothic"/>
          <w:sz w:val="24"/>
          <w:szCs w:val="24"/>
          <w:lang w:val="en-GB"/>
        </w:rPr>
        <w:t>The Right to participate and receive quality treatment which meets the client’s specific needs.</w:t>
      </w:r>
    </w:p>
    <w:p w14:paraId="3DF1C647" w14:textId="77777777" w:rsidR="00AA1010" w:rsidRPr="00991D62" w:rsidRDefault="00AA1010" w:rsidP="003A35D6">
      <w:pPr>
        <w:pStyle w:val="ListParagraph"/>
        <w:numPr>
          <w:ilvl w:val="0"/>
          <w:numId w:val="3"/>
        </w:numPr>
        <w:pBdr>
          <w:top w:val="single" w:sz="6" w:space="0" w:color="FFFFFF"/>
          <w:left w:val="single" w:sz="6" w:space="0" w:color="FFFFFF"/>
          <w:bottom w:val="single" w:sz="6" w:space="0" w:color="FFFFFF"/>
          <w:right w:val="single" w:sz="6" w:space="0" w:color="FFFFFF"/>
        </w:pBdr>
        <w:spacing w:after="0" w:line="240" w:lineRule="auto"/>
        <w:ind w:left="360"/>
        <w:jc w:val="both"/>
        <w:rPr>
          <w:rFonts w:ascii="Century Gothic" w:hAnsi="Century Gothic"/>
          <w:sz w:val="24"/>
          <w:szCs w:val="24"/>
          <w:lang w:val="en-GB"/>
        </w:rPr>
      </w:pPr>
      <w:r w:rsidRPr="00991D62">
        <w:rPr>
          <w:rStyle w:val="Strong"/>
          <w:rFonts w:ascii="Century Gothic" w:hAnsi="Century Gothic" w:cs="Arial"/>
          <w:b w:val="0"/>
          <w:bCs w:val="0"/>
          <w:sz w:val="24"/>
          <w:szCs w:val="24"/>
        </w:rPr>
        <w:t>The Right to receive quality, well balanced nutrition in keeping with traditional lifestyles and preferences.</w:t>
      </w:r>
    </w:p>
    <w:p w14:paraId="7F506F26" w14:textId="77777777" w:rsidR="00AA1010" w:rsidRPr="00991D62" w:rsidRDefault="00AA1010" w:rsidP="003A35D6">
      <w:pPr>
        <w:pStyle w:val="ListParagraph"/>
        <w:numPr>
          <w:ilvl w:val="0"/>
          <w:numId w:val="3"/>
        </w:numPr>
        <w:pBdr>
          <w:top w:val="single" w:sz="6" w:space="0" w:color="FFFFFF"/>
          <w:left w:val="single" w:sz="6" w:space="0" w:color="FFFFFF"/>
          <w:bottom w:val="single" w:sz="6" w:space="0" w:color="FFFFFF"/>
          <w:right w:val="single" w:sz="6" w:space="0" w:color="FFFFFF"/>
        </w:pBdr>
        <w:spacing w:after="0" w:line="240" w:lineRule="auto"/>
        <w:ind w:left="360"/>
        <w:jc w:val="both"/>
        <w:rPr>
          <w:rFonts w:ascii="Century Gothic" w:hAnsi="Century Gothic"/>
          <w:sz w:val="24"/>
          <w:szCs w:val="24"/>
          <w:lang w:val="en-GB"/>
        </w:rPr>
      </w:pPr>
      <w:r w:rsidRPr="00991D62">
        <w:rPr>
          <w:rFonts w:ascii="Century Gothic" w:hAnsi="Century Gothic"/>
          <w:sz w:val="24"/>
          <w:szCs w:val="24"/>
          <w:lang w:val="en-GB"/>
        </w:rPr>
        <w:t xml:space="preserve">The Right to receive appropriate medical care. </w:t>
      </w:r>
    </w:p>
    <w:p w14:paraId="4BC51172" w14:textId="77777777" w:rsidR="00AA1010" w:rsidRPr="00991D62" w:rsidRDefault="00AA1010" w:rsidP="003A35D6">
      <w:pPr>
        <w:pStyle w:val="ListParagraph"/>
        <w:numPr>
          <w:ilvl w:val="0"/>
          <w:numId w:val="3"/>
        </w:numPr>
        <w:pBdr>
          <w:top w:val="single" w:sz="6" w:space="0" w:color="FFFFFF"/>
          <w:left w:val="single" w:sz="6" w:space="0" w:color="FFFFFF"/>
          <w:bottom w:val="single" w:sz="6" w:space="0" w:color="FFFFFF"/>
          <w:right w:val="single" w:sz="6" w:space="0" w:color="FFFFFF"/>
        </w:pBdr>
        <w:spacing w:after="0" w:line="240" w:lineRule="auto"/>
        <w:ind w:left="360"/>
        <w:jc w:val="both"/>
        <w:rPr>
          <w:rFonts w:ascii="Century Gothic" w:hAnsi="Century Gothic"/>
          <w:sz w:val="24"/>
          <w:szCs w:val="24"/>
          <w:lang w:val="en-GB"/>
        </w:rPr>
      </w:pPr>
      <w:r w:rsidRPr="00991D62">
        <w:rPr>
          <w:rFonts w:ascii="Century Gothic" w:hAnsi="Century Gothic"/>
          <w:sz w:val="24"/>
          <w:szCs w:val="24"/>
          <w:lang w:val="en-GB"/>
        </w:rPr>
        <w:t>The Right to receive quality education consistent with individual aptitudes and abilities.</w:t>
      </w:r>
    </w:p>
    <w:p w14:paraId="623B1A01" w14:textId="77777777" w:rsidR="00AA1010" w:rsidRPr="00991D62" w:rsidRDefault="00AA1010" w:rsidP="003A35D6">
      <w:pPr>
        <w:pStyle w:val="ListParagraph"/>
        <w:numPr>
          <w:ilvl w:val="0"/>
          <w:numId w:val="3"/>
        </w:numPr>
        <w:pBdr>
          <w:top w:val="single" w:sz="6" w:space="0" w:color="FFFFFF"/>
          <w:left w:val="single" w:sz="6" w:space="0" w:color="FFFFFF"/>
          <w:bottom w:val="single" w:sz="6" w:space="0" w:color="FFFFFF"/>
          <w:right w:val="single" w:sz="6" w:space="0" w:color="FFFFFF"/>
        </w:pBdr>
        <w:spacing w:after="0" w:line="240" w:lineRule="auto"/>
        <w:ind w:left="360"/>
        <w:jc w:val="both"/>
        <w:rPr>
          <w:rFonts w:ascii="Century Gothic" w:hAnsi="Century Gothic"/>
          <w:sz w:val="24"/>
          <w:szCs w:val="24"/>
          <w:lang w:val="en-GB"/>
        </w:rPr>
      </w:pPr>
      <w:r w:rsidRPr="00991D62">
        <w:rPr>
          <w:rFonts w:ascii="Century Gothic" w:hAnsi="Century Gothic"/>
          <w:sz w:val="24"/>
          <w:szCs w:val="24"/>
          <w:lang w:val="en-GB"/>
        </w:rPr>
        <w:t>The Right to participation in healthy recreational activities as part of treatment.</w:t>
      </w:r>
    </w:p>
    <w:p w14:paraId="10617F2B" w14:textId="77777777" w:rsidR="00AA1010" w:rsidRPr="00991D62" w:rsidRDefault="00AA1010" w:rsidP="003A35D6">
      <w:pPr>
        <w:pStyle w:val="ListParagraph"/>
        <w:numPr>
          <w:ilvl w:val="0"/>
          <w:numId w:val="3"/>
        </w:numPr>
        <w:pBdr>
          <w:top w:val="single" w:sz="6" w:space="0" w:color="FFFFFF"/>
          <w:left w:val="single" w:sz="6" w:space="0" w:color="FFFFFF"/>
          <w:bottom w:val="single" w:sz="6" w:space="0" w:color="FFFFFF"/>
          <w:right w:val="single" w:sz="6" w:space="0" w:color="FFFFFF"/>
        </w:pBdr>
        <w:spacing w:after="0" w:line="240" w:lineRule="auto"/>
        <w:ind w:left="360"/>
        <w:jc w:val="both"/>
        <w:rPr>
          <w:rFonts w:ascii="Century Gothic" w:hAnsi="Century Gothic"/>
          <w:sz w:val="24"/>
          <w:szCs w:val="24"/>
          <w:lang w:val="en-GB"/>
        </w:rPr>
      </w:pPr>
      <w:r w:rsidRPr="00991D62">
        <w:rPr>
          <w:rFonts w:ascii="Century Gothic" w:hAnsi="Century Gothic"/>
          <w:sz w:val="24"/>
          <w:szCs w:val="24"/>
          <w:lang w:val="en-GB"/>
        </w:rPr>
        <w:t>The Right to make a formal grievance/complaint and receive appropriate follow-up.</w:t>
      </w:r>
    </w:p>
    <w:p w14:paraId="07585031" w14:textId="77777777" w:rsidR="00AA1010" w:rsidRPr="00991D62" w:rsidRDefault="00AA1010" w:rsidP="003A35D6">
      <w:pPr>
        <w:pStyle w:val="ListParagraph"/>
        <w:numPr>
          <w:ilvl w:val="0"/>
          <w:numId w:val="3"/>
        </w:numPr>
        <w:pBdr>
          <w:top w:val="single" w:sz="6" w:space="0" w:color="FFFFFF"/>
          <w:left w:val="single" w:sz="6" w:space="0" w:color="FFFFFF"/>
          <w:bottom w:val="single" w:sz="6" w:space="0" w:color="FFFFFF"/>
          <w:right w:val="single" w:sz="6" w:space="0" w:color="FFFFFF"/>
        </w:pBdr>
        <w:spacing w:after="0" w:line="240" w:lineRule="auto"/>
        <w:ind w:left="360"/>
        <w:jc w:val="both"/>
        <w:rPr>
          <w:rFonts w:ascii="Century Gothic" w:hAnsi="Century Gothic"/>
          <w:sz w:val="24"/>
          <w:szCs w:val="24"/>
          <w:lang w:val="en-GB"/>
        </w:rPr>
      </w:pPr>
      <w:r w:rsidRPr="00991D62">
        <w:rPr>
          <w:rFonts w:ascii="Century Gothic" w:hAnsi="Century Gothic"/>
          <w:sz w:val="24"/>
          <w:szCs w:val="24"/>
          <w:lang w:val="en-GB"/>
        </w:rPr>
        <w:t>The Right to live and learn in a safe environment free of hazards, harassment and abuse.</w:t>
      </w:r>
    </w:p>
    <w:p w14:paraId="62092AC9" w14:textId="77777777" w:rsidR="00AA1010" w:rsidRPr="00991D62" w:rsidRDefault="00AA1010" w:rsidP="003A35D6">
      <w:pPr>
        <w:pStyle w:val="ListParagraph"/>
        <w:numPr>
          <w:ilvl w:val="0"/>
          <w:numId w:val="3"/>
        </w:numPr>
        <w:pBdr>
          <w:top w:val="single" w:sz="6" w:space="0" w:color="FFFFFF"/>
          <w:left w:val="single" w:sz="6" w:space="0" w:color="FFFFFF"/>
          <w:bottom w:val="single" w:sz="6" w:space="0" w:color="FFFFFF"/>
          <w:right w:val="single" w:sz="6" w:space="0" w:color="FFFFFF"/>
        </w:pBdr>
        <w:spacing w:after="0" w:line="240" w:lineRule="auto"/>
        <w:ind w:left="360"/>
        <w:jc w:val="both"/>
        <w:rPr>
          <w:rFonts w:ascii="Century Gothic" w:hAnsi="Century Gothic"/>
          <w:sz w:val="24"/>
          <w:szCs w:val="24"/>
          <w:lang w:val="en-GB"/>
        </w:rPr>
      </w:pPr>
      <w:r w:rsidRPr="00991D62">
        <w:rPr>
          <w:rStyle w:val="Strong"/>
          <w:rFonts w:ascii="Century Gothic" w:hAnsi="Century Gothic" w:cs="Arial"/>
          <w:b w:val="0"/>
          <w:bCs w:val="0"/>
          <w:sz w:val="24"/>
          <w:szCs w:val="24"/>
        </w:rPr>
        <w:t>The Right to be informed of the responsibilities that correspond with the rights as listed above.</w:t>
      </w:r>
    </w:p>
    <w:bookmarkEnd w:id="4"/>
    <w:p w14:paraId="1D84C265" w14:textId="77777777" w:rsidR="0020128E" w:rsidRPr="00477C84" w:rsidRDefault="0020128E" w:rsidP="00680CD6">
      <w:pPr>
        <w:spacing w:after="0" w:line="240" w:lineRule="auto"/>
        <w:rPr>
          <w:rStyle w:val="Strong"/>
          <w:rFonts w:ascii="Century Gothic" w:hAnsi="Century Gothic" w:cs="Arial"/>
          <w:b w:val="0"/>
          <w:sz w:val="24"/>
          <w:szCs w:val="24"/>
        </w:rPr>
      </w:pPr>
    </w:p>
    <w:p w14:paraId="772AA042" w14:textId="144611EC" w:rsidR="006F6DED" w:rsidRPr="00DD67CC" w:rsidRDefault="0020128E" w:rsidP="00680CD6">
      <w:pPr>
        <w:pStyle w:val="Heading1"/>
        <w:spacing w:before="0" w:line="240" w:lineRule="auto"/>
        <w:rPr>
          <w:rFonts w:ascii="Century Gothic" w:eastAsia="Calibri" w:hAnsi="Century Gothic" w:cs="Arial"/>
          <w:b/>
          <w:bCs/>
          <w:color w:val="auto"/>
          <w:sz w:val="28"/>
          <w:szCs w:val="28"/>
        </w:rPr>
      </w:pPr>
      <w:bookmarkStart w:id="5" w:name="_Toc68545165"/>
      <w:r w:rsidRPr="00DD67CC">
        <w:rPr>
          <w:rFonts w:ascii="Century Gothic" w:eastAsia="Calibri" w:hAnsi="Century Gothic" w:cs="Arial"/>
          <w:b/>
          <w:bCs/>
          <w:color w:val="auto"/>
          <w:sz w:val="28"/>
          <w:szCs w:val="28"/>
        </w:rPr>
        <w:t>EXPECTATIONS</w:t>
      </w:r>
      <w:bookmarkEnd w:id="5"/>
    </w:p>
    <w:p w14:paraId="5F2A48D9" w14:textId="7682ED76" w:rsidR="002B31E0" w:rsidRPr="00991D62" w:rsidRDefault="004162D9" w:rsidP="002B31E0">
      <w:pPr>
        <w:rPr>
          <w:rFonts w:ascii="Century Gothic" w:hAnsi="Century Gothic"/>
          <w:sz w:val="24"/>
          <w:szCs w:val="24"/>
        </w:rPr>
      </w:pPr>
      <w:r w:rsidRPr="00991D62">
        <w:rPr>
          <w:rFonts w:ascii="Century Gothic" w:hAnsi="Century Gothic"/>
          <w:sz w:val="24"/>
          <w:szCs w:val="24"/>
        </w:rPr>
        <w:t>Please note these expectations remain for all youth and staff in the program.</w:t>
      </w:r>
    </w:p>
    <w:p w14:paraId="6C5BE1BA" w14:textId="703872CD" w:rsidR="002B31E0" w:rsidRPr="00991D62" w:rsidRDefault="002B31E0" w:rsidP="002B31E0">
      <w:pPr>
        <w:rPr>
          <w:rFonts w:ascii="Century Gothic" w:hAnsi="Century Gothic"/>
          <w:sz w:val="24"/>
          <w:szCs w:val="24"/>
        </w:rPr>
      </w:pPr>
      <w:r w:rsidRPr="00991D62">
        <w:rPr>
          <w:rFonts w:ascii="Century Gothic" w:hAnsi="Century Gothic"/>
          <w:sz w:val="24"/>
          <w:szCs w:val="24"/>
        </w:rPr>
        <w:t>Be respectful of others</w:t>
      </w:r>
    </w:p>
    <w:p w14:paraId="23D88E41" w14:textId="137FA66F" w:rsidR="002B31E0" w:rsidRPr="00991D62" w:rsidRDefault="002B31E0" w:rsidP="003A35D6">
      <w:pPr>
        <w:pStyle w:val="ListParagraph"/>
        <w:numPr>
          <w:ilvl w:val="0"/>
          <w:numId w:val="7"/>
        </w:numPr>
        <w:rPr>
          <w:rFonts w:ascii="Century Gothic" w:hAnsi="Century Gothic"/>
          <w:sz w:val="24"/>
          <w:szCs w:val="24"/>
        </w:rPr>
      </w:pPr>
      <w:r w:rsidRPr="00991D62">
        <w:rPr>
          <w:rFonts w:ascii="Century Gothic" w:hAnsi="Century Gothic"/>
          <w:sz w:val="24"/>
          <w:szCs w:val="24"/>
        </w:rPr>
        <w:t xml:space="preserve">Use language that </w:t>
      </w:r>
      <w:r w:rsidR="004162D9" w:rsidRPr="00991D62">
        <w:rPr>
          <w:rFonts w:ascii="Century Gothic" w:hAnsi="Century Gothic"/>
          <w:sz w:val="24"/>
          <w:szCs w:val="24"/>
        </w:rPr>
        <w:t xml:space="preserve">is inclusive </w:t>
      </w:r>
      <w:r w:rsidRPr="00991D62">
        <w:rPr>
          <w:rFonts w:ascii="Century Gothic" w:hAnsi="Century Gothic"/>
          <w:sz w:val="24"/>
          <w:szCs w:val="24"/>
        </w:rPr>
        <w:t>and respects others</w:t>
      </w:r>
      <w:r w:rsidR="0020401C" w:rsidRPr="00991D62">
        <w:rPr>
          <w:rFonts w:ascii="Century Gothic" w:hAnsi="Century Gothic"/>
          <w:sz w:val="24"/>
          <w:szCs w:val="24"/>
        </w:rPr>
        <w:t>.</w:t>
      </w:r>
    </w:p>
    <w:p w14:paraId="4EAFBF2E" w14:textId="2320BD47" w:rsidR="002B31E0" w:rsidRPr="00991D62" w:rsidRDefault="002B31E0" w:rsidP="003A35D6">
      <w:pPr>
        <w:pStyle w:val="ListParagraph"/>
        <w:numPr>
          <w:ilvl w:val="0"/>
          <w:numId w:val="7"/>
        </w:numPr>
        <w:rPr>
          <w:rFonts w:ascii="Century Gothic" w:hAnsi="Century Gothic"/>
          <w:sz w:val="24"/>
          <w:szCs w:val="24"/>
        </w:rPr>
      </w:pPr>
      <w:r w:rsidRPr="00991D62">
        <w:rPr>
          <w:rFonts w:ascii="Century Gothic" w:hAnsi="Century Gothic"/>
          <w:sz w:val="24"/>
          <w:szCs w:val="24"/>
        </w:rPr>
        <w:t>Limit swearing and vulgar language that may make others feel uncomfortable</w:t>
      </w:r>
      <w:r w:rsidR="0020401C" w:rsidRPr="00991D62">
        <w:rPr>
          <w:rFonts w:ascii="Century Gothic" w:hAnsi="Century Gothic"/>
          <w:sz w:val="24"/>
          <w:szCs w:val="24"/>
        </w:rPr>
        <w:t>.</w:t>
      </w:r>
    </w:p>
    <w:p w14:paraId="4E21B52D" w14:textId="3A0A152D" w:rsidR="002B31E0" w:rsidRPr="00991D62" w:rsidRDefault="002B31E0" w:rsidP="003A35D6">
      <w:pPr>
        <w:pStyle w:val="ListParagraph"/>
        <w:numPr>
          <w:ilvl w:val="0"/>
          <w:numId w:val="7"/>
        </w:numPr>
        <w:rPr>
          <w:rFonts w:ascii="Century Gothic" w:hAnsi="Century Gothic"/>
          <w:sz w:val="24"/>
          <w:szCs w:val="24"/>
        </w:rPr>
      </w:pPr>
      <w:r w:rsidRPr="00991D62">
        <w:rPr>
          <w:rFonts w:ascii="Century Gothic" w:hAnsi="Century Gothic"/>
          <w:sz w:val="24"/>
          <w:szCs w:val="24"/>
        </w:rPr>
        <w:t>Respect personal boundaries</w:t>
      </w:r>
      <w:r w:rsidR="004162D9" w:rsidRPr="00991D62">
        <w:rPr>
          <w:rFonts w:ascii="Century Gothic" w:hAnsi="Century Gothic"/>
          <w:sz w:val="24"/>
          <w:szCs w:val="24"/>
        </w:rPr>
        <w:t xml:space="preserve"> of others</w:t>
      </w:r>
      <w:r w:rsidR="0020401C" w:rsidRPr="00991D62">
        <w:rPr>
          <w:rFonts w:ascii="Century Gothic" w:hAnsi="Century Gothic"/>
          <w:sz w:val="24"/>
          <w:szCs w:val="24"/>
        </w:rPr>
        <w:t>.</w:t>
      </w:r>
    </w:p>
    <w:p w14:paraId="475C2B23" w14:textId="650501FA" w:rsidR="002B31E0" w:rsidRPr="00991D62" w:rsidRDefault="004162D9" w:rsidP="003A35D6">
      <w:pPr>
        <w:pStyle w:val="ListParagraph"/>
        <w:numPr>
          <w:ilvl w:val="0"/>
          <w:numId w:val="7"/>
        </w:numPr>
        <w:rPr>
          <w:rFonts w:ascii="Century Gothic" w:hAnsi="Century Gothic"/>
          <w:sz w:val="24"/>
          <w:szCs w:val="24"/>
        </w:rPr>
      </w:pPr>
      <w:r w:rsidRPr="00991D62">
        <w:rPr>
          <w:rFonts w:ascii="Century Gothic" w:eastAsia="Calibri" w:hAnsi="Century Gothic" w:cs="Arial"/>
          <w:sz w:val="24"/>
          <w:szCs w:val="24"/>
        </w:rPr>
        <w:t>Noise in common areas is kept at a reasonable noise level</w:t>
      </w:r>
      <w:r w:rsidR="0020401C" w:rsidRPr="00991D62">
        <w:rPr>
          <w:rFonts w:ascii="Century Gothic" w:eastAsia="Calibri" w:hAnsi="Century Gothic" w:cs="Arial"/>
          <w:sz w:val="24"/>
          <w:szCs w:val="24"/>
        </w:rPr>
        <w:t>.</w:t>
      </w:r>
    </w:p>
    <w:p w14:paraId="3D8FE86B" w14:textId="0C29CBC9" w:rsidR="002B31E0" w:rsidRPr="00991D62" w:rsidRDefault="004162D9" w:rsidP="003A35D6">
      <w:pPr>
        <w:pStyle w:val="ListParagraph"/>
        <w:numPr>
          <w:ilvl w:val="0"/>
          <w:numId w:val="6"/>
        </w:numPr>
        <w:rPr>
          <w:rFonts w:ascii="Century Gothic" w:hAnsi="Century Gothic"/>
          <w:sz w:val="24"/>
          <w:szCs w:val="24"/>
        </w:rPr>
      </w:pPr>
      <w:r w:rsidRPr="00991D62">
        <w:rPr>
          <w:rFonts w:ascii="Century Gothic" w:hAnsi="Century Gothic"/>
          <w:sz w:val="24"/>
          <w:szCs w:val="24"/>
        </w:rPr>
        <w:t>Clothes worn are inclusive, comfortable and respect the professional environment we are living and working in</w:t>
      </w:r>
      <w:r w:rsidR="0020401C" w:rsidRPr="00991D62">
        <w:rPr>
          <w:rFonts w:ascii="Century Gothic" w:hAnsi="Century Gothic"/>
          <w:sz w:val="24"/>
          <w:szCs w:val="24"/>
        </w:rPr>
        <w:t>.</w:t>
      </w:r>
    </w:p>
    <w:p w14:paraId="2E4DBC45" w14:textId="3A7B8A14" w:rsidR="004162D9" w:rsidRPr="00991D62" w:rsidRDefault="004162D9" w:rsidP="003A35D6">
      <w:pPr>
        <w:pStyle w:val="ListParagraph"/>
        <w:numPr>
          <w:ilvl w:val="0"/>
          <w:numId w:val="6"/>
        </w:numPr>
        <w:rPr>
          <w:rFonts w:ascii="Century Gothic" w:hAnsi="Century Gothic"/>
          <w:sz w:val="24"/>
          <w:szCs w:val="24"/>
        </w:rPr>
      </w:pPr>
      <w:r w:rsidRPr="00991D62">
        <w:rPr>
          <w:rFonts w:ascii="Century Gothic" w:hAnsi="Century Gothic"/>
          <w:sz w:val="24"/>
          <w:szCs w:val="24"/>
        </w:rPr>
        <w:t>We resolve conflict with others in productive ways through talking it out respectfully</w:t>
      </w:r>
      <w:r w:rsidR="0020401C" w:rsidRPr="00991D62">
        <w:rPr>
          <w:rFonts w:ascii="Century Gothic" w:hAnsi="Century Gothic"/>
          <w:sz w:val="24"/>
          <w:szCs w:val="24"/>
        </w:rPr>
        <w:t>.</w:t>
      </w:r>
    </w:p>
    <w:p w14:paraId="695E8AFC" w14:textId="35EFA7AC" w:rsidR="002B31E0" w:rsidRPr="00991D62" w:rsidRDefault="002B31E0" w:rsidP="002B31E0">
      <w:pPr>
        <w:rPr>
          <w:rFonts w:ascii="Century Gothic" w:hAnsi="Century Gothic"/>
          <w:sz w:val="24"/>
          <w:szCs w:val="24"/>
        </w:rPr>
      </w:pPr>
      <w:r w:rsidRPr="00991D62">
        <w:rPr>
          <w:rFonts w:ascii="Century Gothic" w:hAnsi="Century Gothic"/>
          <w:sz w:val="24"/>
          <w:szCs w:val="24"/>
        </w:rPr>
        <w:t>Treat residence with respect</w:t>
      </w:r>
    </w:p>
    <w:p w14:paraId="114C0D0F" w14:textId="79DA56C8" w:rsidR="002B31E0" w:rsidRPr="00991D62" w:rsidRDefault="002B31E0" w:rsidP="003A35D6">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rFonts w:ascii="Century Gothic" w:eastAsia="Calibri" w:hAnsi="Century Gothic" w:cs="Arial"/>
          <w:sz w:val="24"/>
          <w:szCs w:val="24"/>
        </w:rPr>
      </w:pPr>
      <w:r w:rsidRPr="00991D62">
        <w:rPr>
          <w:rFonts w:ascii="Century Gothic" w:eastAsia="Calibri" w:hAnsi="Century Gothic" w:cs="Arial"/>
          <w:sz w:val="24"/>
          <w:szCs w:val="24"/>
        </w:rPr>
        <w:t xml:space="preserve">Treat your room and residence with respect. This includes not destroying property, eating in the dinning room only, no outside footwear in the house and keeping room free of offensive material. </w:t>
      </w:r>
    </w:p>
    <w:p w14:paraId="2FC1F2A9" w14:textId="5DECE6D9" w:rsidR="004162D9" w:rsidRPr="00991D62" w:rsidRDefault="004162D9" w:rsidP="003A35D6">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rFonts w:ascii="Century Gothic" w:eastAsia="Calibri" w:hAnsi="Century Gothic" w:cs="Arial"/>
          <w:sz w:val="24"/>
          <w:szCs w:val="24"/>
        </w:rPr>
      </w:pPr>
      <w:r w:rsidRPr="00991D62">
        <w:rPr>
          <w:rFonts w:ascii="Century Gothic" w:eastAsia="Calibri" w:hAnsi="Century Gothic" w:cs="Arial"/>
          <w:sz w:val="24"/>
          <w:szCs w:val="24"/>
        </w:rPr>
        <w:t>Clean up after yourself</w:t>
      </w:r>
      <w:r w:rsidR="0020401C" w:rsidRPr="00991D62">
        <w:rPr>
          <w:rFonts w:ascii="Century Gothic" w:eastAsia="Calibri" w:hAnsi="Century Gothic" w:cs="Arial"/>
          <w:sz w:val="24"/>
          <w:szCs w:val="24"/>
        </w:rPr>
        <w:t>.</w:t>
      </w:r>
    </w:p>
    <w:p w14:paraId="48401D28" w14:textId="64610BD7" w:rsidR="004162D9" w:rsidRPr="00991D62" w:rsidRDefault="004162D9" w:rsidP="003A35D6">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rFonts w:ascii="Century Gothic" w:eastAsia="Calibri" w:hAnsi="Century Gothic" w:cs="Arial"/>
          <w:sz w:val="24"/>
          <w:szCs w:val="24"/>
        </w:rPr>
      </w:pPr>
      <w:r w:rsidRPr="00991D62">
        <w:rPr>
          <w:rFonts w:ascii="Century Gothic" w:eastAsia="Calibri" w:hAnsi="Century Gothic" w:cs="Arial"/>
          <w:sz w:val="24"/>
          <w:szCs w:val="24"/>
        </w:rPr>
        <w:t>Maintain a clean and organized room</w:t>
      </w:r>
      <w:r w:rsidR="0020401C" w:rsidRPr="00991D62">
        <w:rPr>
          <w:rFonts w:ascii="Century Gothic" w:eastAsia="Calibri" w:hAnsi="Century Gothic" w:cs="Arial"/>
          <w:sz w:val="24"/>
          <w:szCs w:val="24"/>
        </w:rPr>
        <w:t>.</w:t>
      </w:r>
    </w:p>
    <w:p w14:paraId="62AF80A0" w14:textId="6B2138D5" w:rsidR="004162D9" w:rsidRPr="00991D62" w:rsidRDefault="004162D9" w:rsidP="003A35D6">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rFonts w:ascii="Century Gothic" w:eastAsia="Calibri" w:hAnsi="Century Gothic" w:cs="Arial"/>
          <w:sz w:val="24"/>
          <w:szCs w:val="24"/>
        </w:rPr>
      </w:pPr>
      <w:r w:rsidRPr="00991D62">
        <w:rPr>
          <w:rFonts w:ascii="Century Gothic" w:eastAsia="Calibri" w:hAnsi="Century Gothic" w:cs="Arial"/>
          <w:sz w:val="24"/>
          <w:szCs w:val="24"/>
        </w:rPr>
        <w:t>Enter only areas of the residence that you are supposed to</w:t>
      </w:r>
      <w:r w:rsidR="0020401C" w:rsidRPr="00991D62">
        <w:rPr>
          <w:rFonts w:ascii="Century Gothic" w:eastAsia="Calibri" w:hAnsi="Century Gothic" w:cs="Arial"/>
          <w:sz w:val="24"/>
          <w:szCs w:val="24"/>
        </w:rPr>
        <w:t xml:space="preserve"> access.</w:t>
      </w:r>
    </w:p>
    <w:p w14:paraId="34F1D3F5" w14:textId="3553E3DE" w:rsidR="0020401C" w:rsidRPr="00991D62" w:rsidRDefault="004162D9" w:rsidP="003A35D6">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rFonts w:ascii="Century Gothic" w:eastAsia="Calibri" w:hAnsi="Century Gothic" w:cs="Arial"/>
          <w:sz w:val="24"/>
          <w:szCs w:val="24"/>
        </w:rPr>
      </w:pPr>
      <w:r w:rsidRPr="00991D62">
        <w:rPr>
          <w:rFonts w:ascii="Century Gothic" w:eastAsia="Calibri" w:hAnsi="Century Gothic" w:cs="Arial"/>
          <w:sz w:val="24"/>
          <w:szCs w:val="24"/>
        </w:rPr>
        <w:t>Report unsafe situations in the program so that they can be corrected</w:t>
      </w:r>
      <w:r w:rsidR="0020401C" w:rsidRPr="00991D62">
        <w:rPr>
          <w:rFonts w:ascii="Century Gothic" w:eastAsia="Calibri" w:hAnsi="Century Gothic" w:cs="Arial"/>
          <w:sz w:val="24"/>
          <w:szCs w:val="24"/>
        </w:rPr>
        <w:t>.</w:t>
      </w:r>
    </w:p>
    <w:p w14:paraId="595D40DE" w14:textId="7B0A67A0" w:rsidR="002B31E0" w:rsidRPr="00991D62" w:rsidRDefault="002B31E0" w:rsidP="002B31E0">
      <w:pPr>
        <w:rPr>
          <w:rFonts w:ascii="Century Gothic" w:hAnsi="Century Gothic"/>
          <w:sz w:val="24"/>
          <w:szCs w:val="24"/>
        </w:rPr>
      </w:pPr>
      <w:r w:rsidRPr="00991D62">
        <w:rPr>
          <w:rFonts w:ascii="Century Gothic" w:hAnsi="Century Gothic"/>
          <w:sz w:val="24"/>
          <w:szCs w:val="24"/>
        </w:rPr>
        <w:t>Participate in treatment</w:t>
      </w:r>
    </w:p>
    <w:p w14:paraId="3162258E" w14:textId="3BAB7C45" w:rsidR="002B31E0" w:rsidRPr="00991D62" w:rsidRDefault="002B31E0" w:rsidP="003A35D6">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rFonts w:ascii="Century Gothic" w:eastAsia="Calibri" w:hAnsi="Century Gothic" w:cs="Arial"/>
          <w:sz w:val="24"/>
          <w:szCs w:val="24"/>
        </w:rPr>
      </w:pPr>
      <w:r w:rsidRPr="00991D62">
        <w:rPr>
          <w:rFonts w:ascii="Century Gothic" w:eastAsia="Calibri" w:hAnsi="Century Gothic" w:cs="Arial"/>
          <w:sz w:val="24"/>
          <w:szCs w:val="24"/>
        </w:rPr>
        <w:t>Participate in treatment activities, recreation, exercise, chores and school activities. All of these things together are part of the treatment program. We simply can’t improve ourselves by simply watching TV and movies. Don’t worry though as you will have plenty of time to relax and spend time with activities you enjoy</w:t>
      </w:r>
      <w:r w:rsidR="004162D9" w:rsidRPr="00991D62">
        <w:rPr>
          <w:rFonts w:ascii="Century Gothic" w:eastAsia="Calibri" w:hAnsi="Century Gothic" w:cs="Arial"/>
          <w:sz w:val="24"/>
          <w:szCs w:val="24"/>
        </w:rPr>
        <w:t>!</w:t>
      </w:r>
    </w:p>
    <w:p w14:paraId="2EC6DB3C" w14:textId="3CCB2EE5" w:rsidR="002B31E0" w:rsidRPr="00991D62" w:rsidRDefault="002B31E0" w:rsidP="002B31E0">
      <w:pPr>
        <w:rPr>
          <w:rFonts w:ascii="Century Gothic" w:hAnsi="Century Gothic"/>
          <w:sz w:val="24"/>
          <w:szCs w:val="24"/>
        </w:rPr>
      </w:pPr>
      <w:r w:rsidRPr="00991D62">
        <w:rPr>
          <w:rFonts w:ascii="Century Gothic" w:hAnsi="Century Gothic"/>
          <w:sz w:val="24"/>
          <w:szCs w:val="24"/>
        </w:rPr>
        <w:t>Make healthy decision</w:t>
      </w:r>
      <w:r w:rsidR="004162D9" w:rsidRPr="00991D62">
        <w:rPr>
          <w:rFonts w:ascii="Century Gothic" w:hAnsi="Century Gothic"/>
          <w:sz w:val="24"/>
          <w:szCs w:val="24"/>
        </w:rPr>
        <w:t>s</w:t>
      </w:r>
    </w:p>
    <w:p w14:paraId="59D2DA23" w14:textId="748E3724" w:rsidR="004162D9" w:rsidRPr="00991D62" w:rsidRDefault="004162D9" w:rsidP="003A35D6">
      <w:pPr>
        <w:pStyle w:val="ListParagraph"/>
        <w:numPr>
          <w:ilvl w:val="0"/>
          <w:numId w:val="6"/>
        </w:numPr>
        <w:rPr>
          <w:rFonts w:ascii="Century Gothic" w:hAnsi="Century Gothic"/>
          <w:sz w:val="24"/>
          <w:szCs w:val="24"/>
        </w:rPr>
      </w:pPr>
      <w:r w:rsidRPr="00991D62">
        <w:rPr>
          <w:rFonts w:ascii="Century Gothic" w:hAnsi="Century Gothic"/>
          <w:sz w:val="24"/>
          <w:szCs w:val="24"/>
        </w:rPr>
        <w:t>Contact family and friends who are on your approved contact list</w:t>
      </w:r>
      <w:r w:rsidR="0020401C" w:rsidRPr="00991D62">
        <w:rPr>
          <w:rFonts w:ascii="Century Gothic" w:hAnsi="Century Gothic"/>
          <w:sz w:val="24"/>
          <w:szCs w:val="24"/>
        </w:rPr>
        <w:t>.</w:t>
      </w:r>
    </w:p>
    <w:p w14:paraId="2350DCE2" w14:textId="6E599782" w:rsidR="004162D9" w:rsidRPr="00991D62" w:rsidRDefault="004162D9" w:rsidP="003A35D6">
      <w:pPr>
        <w:pStyle w:val="ListParagraph"/>
        <w:numPr>
          <w:ilvl w:val="0"/>
          <w:numId w:val="6"/>
        </w:numPr>
        <w:rPr>
          <w:rFonts w:ascii="Century Gothic" w:hAnsi="Century Gothic"/>
          <w:sz w:val="24"/>
          <w:szCs w:val="24"/>
        </w:rPr>
      </w:pPr>
      <w:r w:rsidRPr="00991D62">
        <w:rPr>
          <w:rFonts w:ascii="Century Gothic" w:hAnsi="Century Gothic"/>
          <w:sz w:val="24"/>
          <w:szCs w:val="24"/>
        </w:rPr>
        <w:t>Do not bring harmful materials such as weapons or sharps into the program that can be used to harm self or others</w:t>
      </w:r>
      <w:r w:rsidR="0020401C" w:rsidRPr="00991D62">
        <w:rPr>
          <w:rFonts w:ascii="Century Gothic" w:hAnsi="Century Gothic"/>
          <w:sz w:val="24"/>
          <w:szCs w:val="24"/>
        </w:rPr>
        <w:t>.</w:t>
      </w:r>
    </w:p>
    <w:p w14:paraId="11B686A8" w14:textId="7E164A96" w:rsidR="004162D9" w:rsidRPr="00991D62" w:rsidRDefault="004162D9" w:rsidP="003A35D6">
      <w:pPr>
        <w:pStyle w:val="ListParagraph"/>
        <w:numPr>
          <w:ilvl w:val="0"/>
          <w:numId w:val="6"/>
        </w:numPr>
        <w:rPr>
          <w:rFonts w:ascii="Century Gothic" w:hAnsi="Century Gothic"/>
          <w:sz w:val="24"/>
          <w:szCs w:val="24"/>
        </w:rPr>
      </w:pPr>
      <w:r w:rsidRPr="00991D62">
        <w:rPr>
          <w:rFonts w:ascii="Century Gothic" w:hAnsi="Century Gothic"/>
          <w:sz w:val="24"/>
          <w:szCs w:val="24"/>
        </w:rPr>
        <w:t>Alcohol does not belong on the premises and consumption is prohibited. All drugs are unwelcome other than those that are prescribed by a physician</w:t>
      </w:r>
      <w:r w:rsidR="0020401C" w:rsidRPr="00991D62">
        <w:rPr>
          <w:rFonts w:ascii="Century Gothic" w:hAnsi="Century Gothic"/>
          <w:sz w:val="24"/>
          <w:szCs w:val="24"/>
        </w:rPr>
        <w:t>.</w:t>
      </w:r>
    </w:p>
    <w:p w14:paraId="46180720" w14:textId="5B9C827C" w:rsidR="002758E6" w:rsidRPr="00991D62" w:rsidRDefault="004162D9" w:rsidP="003A35D6">
      <w:pPr>
        <w:pStyle w:val="ListParagraph"/>
        <w:numPr>
          <w:ilvl w:val="0"/>
          <w:numId w:val="6"/>
        </w:numPr>
        <w:spacing w:after="0" w:line="240" w:lineRule="auto"/>
        <w:rPr>
          <w:rFonts w:ascii="Century Gothic" w:hAnsi="Century Gothic"/>
          <w:sz w:val="24"/>
          <w:szCs w:val="24"/>
        </w:rPr>
      </w:pPr>
      <w:r w:rsidRPr="00991D62">
        <w:rPr>
          <w:rFonts w:ascii="Century Gothic" w:hAnsi="Century Gothic"/>
          <w:sz w:val="24"/>
          <w:szCs w:val="24"/>
        </w:rPr>
        <w:t>We lead others by setting an example of health and wellness</w:t>
      </w:r>
      <w:r w:rsidR="0020401C" w:rsidRPr="00991D62">
        <w:rPr>
          <w:rFonts w:ascii="Century Gothic" w:hAnsi="Century Gothic"/>
          <w:sz w:val="24"/>
          <w:szCs w:val="24"/>
        </w:rPr>
        <w:t>.</w:t>
      </w:r>
    </w:p>
    <w:p w14:paraId="3AC9E828" w14:textId="77777777" w:rsidR="00F5787A" w:rsidRDefault="00F5787A" w:rsidP="00665695"/>
    <w:p w14:paraId="434317FA" w14:textId="5F4A2713" w:rsidR="002758E6" w:rsidRPr="00F5787A" w:rsidRDefault="002758E6" w:rsidP="00F5787A">
      <w:pPr>
        <w:pStyle w:val="Heading1"/>
        <w:spacing w:before="0" w:line="240" w:lineRule="auto"/>
        <w:rPr>
          <w:rFonts w:ascii="Century Gothic" w:hAnsi="Century Gothic"/>
          <w:b/>
          <w:bCs/>
          <w:color w:val="000000" w:themeColor="text1"/>
        </w:rPr>
      </w:pPr>
      <w:bookmarkStart w:id="6" w:name="_Toc68545166"/>
      <w:r w:rsidRPr="00F5787A">
        <w:rPr>
          <w:rFonts w:ascii="Century Gothic" w:hAnsi="Century Gothic"/>
          <w:b/>
          <w:bCs/>
          <w:color w:val="000000" w:themeColor="text1"/>
        </w:rPr>
        <w:t>CULTURE</w:t>
      </w:r>
      <w:bookmarkEnd w:id="6"/>
    </w:p>
    <w:p w14:paraId="06E9AE2C" w14:textId="420CADEB" w:rsidR="002758E6" w:rsidRPr="002758E6" w:rsidRDefault="002758E6" w:rsidP="002758E6">
      <w:pPr>
        <w:spacing w:after="0"/>
        <w:rPr>
          <w:rFonts w:ascii="Century Gothic" w:hAnsi="Century Gothic"/>
          <w:sz w:val="24"/>
          <w:szCs w:val="24"/>
        </w:rPr>
      </w:pPr>
      <w:r>
        <w:rPr>
          <w:rFonts w:ascii="Century Gothic" w:hAnsi="Century Gothic"/>
          <w:sz w:val="24"/>
          <w:szCs w:val="24"/>
        </w:rPr>
        <w:t>Our program integrates cultural teaching and ceremony as part of treatment. Please ask the program lead of there is a teaching or ceremony that you would like to participate in and that might be missing.</w:t>
      </w:r>
    </w:p>
    <w:p w14:paraId="7483F884" w14:textId="77777777" w:rsidR="002758E6" w:rsidRDefault="002758E6" w:rsidP="00665695">
      <w:pPr>
        <w:rPr>
          <w:lang w:val="en-US"/>
        </w:rPr>
      </w:pPr>
      <w:bookmarkStart w:id="7" w:name="_Toc2448947"/>
    </w:p>
    <w:p w14:paraId="12E313F0" w14:textId="00BDC30F" w:rsidR="003B30F2" w:rsidRDefault="003B30F2" w:rsidP="00CB5B4D">
      <w:pPr>
        <w:pStyle w:val="Heading1"/>
        <w:spacing w:before="0" w:line="240" w:lineRule="auto"/>
        <w:rPr>
          <w:rFonts w:ascii="Century Gothic" w:hAnsi="Century Gothic" w:cs="Arial"/>
          <w:b/>
          <w:color w:val="auto"/>
          <w:sz w:val="28"/>
          <w:szCs w:val="28"/>
          <w:lang w:val="en-US"/>
        </w:rPr>
      </w:pPr>
      <w:bookmarkStart w:id="8" w:name="_Toc68545167"/>
      <w:r>
        <w:rPr>
          <w:rFonts w:ascii="Century Gothic" w:hAnsi="Century Gothic" w:cs="Arial"/>
          <w:b/>
          <w:color w:val="auto"/>
          <w:sz w:val="28"/>
          <w:szCs w:val="28"/>
          <w:lang w:val="en-US"/>
        </w:rPr>
        <w:t>STAFFING</w:t>
      </w:r>
      <w:bookmarkEnd w:id="8"/>
    </w:p>
    <w:p w14:paraId="0AF0BE17" w14:textId="5FF8740A" w:rsidR="003B30F2" w:rsidRPr="003B30F2" w:rsidRDefault="003B30F2" w:rsidP="003B30F2">
      <w:pPr>
        <w:rPr>
          <w:rFonts w:ascii="Century Gothic" w:hAnsi="Century Gothic"/>
          <w:sz w:val="24"/>
          <w:szCs w:val="24"/>
          <w:lang w:val="en-US"/>
        </w:rPr>
      </w:pPr>
      <w:r w:rsidRPr="003B30F2">
        <w:rPr>
          <w:rFonts w:ascii="Century Gothic" w:hAnsi="Century Gothic"/>
          <w:sz w:val="24"/>
          <w:szCs w:val="24"/>
          <w:lang w:val="en-US"/>
        </w:rPr>
        <w:t>There is a team of staff to support you during your stay at Nightwind!</w:t>
      </w:r>
    </w:p>
    <w:p w14:paraId="697DE05C" w14:textId="75237504" w:rsidR="003B30F2" w:rsidRPr="003B30F2" w:rsidRDefault="003B30F2" w:rsidP="003B30F2">
      <w:pPr>
        <w:pStyle w:val="ListParagraph"/>
        <w:numPr>
          <w:ilvl w:val="0"/>
          <w:numId w:val="12"/>
        </w:numPr>
        <w:spacing w:after="160" w:line="259" w:lineRule="auto"/>
        <w:jc w:val="both"/>
        <w:rPr>
          <w:rFonts w:ascii="Century Gothic" w:hAnsi="Century Gothic"/>
          <w:bCs/>
          <w:sz w:val="24"/>
          <w:szCs w:val="24"/>
          <w:lang w:val="en-GB"/>
        </w:rPr>
      </w:pPr>
      <w:r w:rsidRPr="003B30F2">
        <w:rPr>
          <w:rFonts w:ascii="Century Gothic" w:hAnsi="Century Gothic"/>
          <w:bCs/>
          <w:sz w:val="24"/>
          <w:szCs w:val="24"/>
          <w:lang w:val="en-GB"/>
        </w:rPr>
        <w:t xml:space="preserve">Executive Director – Responsible for the overall program. Youth and staff appeal grievances to the ED if they are not resolved with the Program Team Lead. </w:t>
      </w:r>
    </w:p>
    <w:p w14:paraId="148619F2" w14:textId="77777777" w:rsidR="003B30F2" w:rsidRPr="003B30F2" w:rsidRDefault="003B30F2" w:rsidP="003B30F2">
      <w:pPr>
        <w:pStyle w:val="ListParagraph"/>
        <w:numPr>
          <w:ilvl w:val="0"/>
          <w:numId w:val="12"/>
        </w:numPr>
        <w:spacing w:after="160" w:line="259" w:lineRule="auto"/>
        <w:jc w:val="both"/>
        <w:rPr>
          <w:rFonts w:ascii="Century Gothic" w:hAnsi="Century Gothic"/>
          <w:bCs/>
          <w:sz w:val="24"/>
          <w:szCs w:val="24"/>
          <w:lang w:val="en-GB"/>
        </w:rPr>
      </w:pPr>
      <w:r w:rsidRPr="003B30F2">
        <w:rPr>
          <w:rFonts w:ascii="Century Gothic" w:hAnsi="Century Gothic"/>
          <w:bCs/>
          <w:sz w:val="24"/>
          <w:szCs w:val="24"/>
          <w:lang w:val="en-GB"/>
        </w:rPr>
        <w:t>Program Team Lead – Responsible for admission, responsible for providing a safe program for youth. Main communication with caseworkers, reporting of incidents, onsite supervision for staff and responsible for youth grievances.</w:t>
      </w:r>
    </w:p>
    <w:p w14:paraId="1CECF4B8" w14:textId="77777777" w:rsidR="003B30F2" w:rsidRPr="003B30F2" w:rsidRDefault="003B30F2" w:rsidP="003B30F2">
      <w:pPr>
        <w:pStyle w:val="ListParagraph"/>
        <w:numPr>
          <w:ilvl w:val="0"/>
          <w:numId w:val="12"/>
        </w:numPr>
        <w:spacing w:after="160" w:line="259" w:lineRule="auto"/>
        <w:jc w:val="both"/>
        <w:rPr>
          <w:rFonts w:ascii="Century Gothic" w:hAnsi="Century Gothic"/>
          <w:bCs/>
          <w:sz w:val="24"/>
          <w:szCs w:val="24"/>
          <w:lang w:val="en-GB"/>
        </w:rPr>
      </w:pPr>
      <w:r w:rsidRPr="003B30F2">
        <w:rPr>
          <w:rFonts w:ascii="Century Gothic" w:hAnsi="Century Gothic"/>
          <w:bCs/>
          <w:sz w:val="24"/>
          <w:szCs w:val="24"/>
          <w:lang w:val="en-GB"/>
        </w:rPr>
        <w:t>Therapist – Responsible for initiating treatment planning and providing individual counselling support.</w:t>
      </w:r>
    </w:p>
    <w:p w14:paraId="46C6876F" w14:textId="77777777" w:rsidR="003B30F2" w:rsidRPr="003B30F2" w:rsidRDefault="003B30F2" w:rsidP="003B30F2">
      <w:pPr>
        <w:pStyle w:val="ListParagraph"/>
        <w:numPr>
          <w:ilvl w:val="0"/>
          <w:numId w:val="12"/>
        </w:numPr>
        <w:spacing w:after="160" w:line="259" w:lineRule="auto"/>
        <w:jc w:val="both"/>
        <w:rPr>
          <w:rFonts w:ascii="Century Gothic" w:hAnsi="Century Gothic"/>
          <w:bCs/>
          <w:sz w:val="24"/>
          <w:szCs w:val="24"/>
          <w:lang w:val="en-GB"/>
        </w:rPr>
      </w:pPr>
      <w:r w:rsidRPr="003B30F2">
        <w:rPr>
          <w:rFonts w:ascii="Century Gothic" w:hAnsi="Century Gothic"/>
          <w:bCs/>
          <w:sz w:val="24"/>
          <w:szCs w:val="24"/>
          <w:lang w:val="en-GB"/>
        </w:rPr>
        <w:t>Cultural Lead – Support for cultural learning and cultural experiences.</w:t>
      </w:r>
    </w:p>
    <w:p w14:paraId="587DC906" w14:textId="77777777" w:rsidR="003B30F2" w:rsidRPr="003B30F2" w:rsidRDefault="003B30F2" w:rsidP="003B30F2">
      <w:pPr>
        <w:pStyle w:val="ListParagraph"/>
        <w:numPr>
          <w:ilvl w:val="0"/>
          <w:numId w:val="12"/>
        </w:numPr>
        <w:spacing w:after="160" w:line="259" w:lineRule="auto"/>
        <w:jc w:val="both"/>
        <w:rPr>
          <w:rFonts w:ascii="Century Gothic" w:hAnsi="Century Gothic"/>
          <w:bCs/>
          <w:sz w:val="24"/>
          <w:szCs w:val="24"/>
          <w:lang w:val="en-GB"/>
        </w:rPr>
      </w:pPr>
      <w:r w:rsidRPr="003B30F2">
        <w:rPr>
          <w:rFonts w:ascii="Century Gothic" w:hAnsi="Century Gothic"/>
          <w:bCs/>
          <w:sz w:val="24"/>
          <w:szCs w:val="24"/>
          <w:lang w:val="en-GB"/>
        </w:rPr>
        <w:t>Team Leader youth Success – Support for positive behaviour support, recreation and work experience.</w:t>
      </w:r>
    </w:p>
    <w:p w14:paraId="6F6D70B1" w14:textId="77777777" w:rsidR="003B30F2" w:rsidRPr="003B30F2" w:rsidRDefault="003B30F2" w:rsidP="003B30F2">
      <w:pPr>
        <w:pStyle w:val="ListParagraph"/>
        <w:numPr>
          <w:ilvl w:val="0"/>
          <w:numId w:val="12"/>
        </w:numPr>
        <w:spacing w:after="160" w:line="259" w:lineRule="auto"/>
        <w:jc w:val="both"/>
        <w:rPr>
          <w:rFonts w:ascii="Century Gothic" w:hAnsi="Century Gothic"/>
          <w:bCs/>
          <w:sz w:val="24"/>
          <w:szCs w:val="24"/>
          <w:lang w:val="en-GB"/>
        </w:rPr>
      </w:pPr>
      <w:r w:rsidRPr="003B30F2">
        <w:rPr>
          <w:rFonts w:ascii="Century Gothic" w:hAnsi="Century Gothic"/>
          <w:bCs/>
          <w:sz w:val="24"/>
          <w:szCs w:val="24"/>
          <w:lang w:val="en-GB"/>
        </w:rPr>
        <w:t>Shift Supervisor and/or Keyworker – Responsible for booking appointments, ensuring appropriate documentation completion for youth.</w:t>
      </w:r>
    </w:p>
    <w:p w14:paraId="2F0A46F8" w14:textId="77777777" w:rsidR="003B30F2" w:rsidRPr="003B30F2" w:rsidRDefault="003B30F2" w:rsidP="003B30F2">
      <w:pPr>
        <w:pStyle w:val="ListParagraph"/>
        <w:numPr>
          <w:ilvl w:val="0"/>
          <w:numId w:val="12"/>
        </w:numPr>
        <w:spacing w:after="160" w:line="259" w:lineRule="auto"/>
        <w:jc w:val="both"/>
        <w:rPr>
          <w:rFonts w:ascii="Century Gothic" w:hAnsi="Century Gothic"/>
          <w:bCs/>
          <w:sz w:val="24"/>
          <w:szCs w:val="24"/>
          <w:lang w:val="en-GB"/>
        </w:rPr>
      </w:pPr>
      <w:r w:rsidRPr="003B30F2">
        <w:rPr>
          <w:rFonts w:ascii="Century Gothic" w:hAnsi="Century Gothic"/>
          <w:bCs/>
          <w:sz w:val="24"/>
          <w:szCs w:val="24"/>
          <w:lang w:val="en-GB"/>
        </w:rPr>
        <w:t>Youth Care Workers – Frontline support to youth to support healthy routines, effective communication, meal times, recreation and activities.</w:t>
      </w:r>
    </w:p>
    <w:p w14:paraId="6C4D03CD" w14:textId="11EEDE09" w:rsidR="003B30F2" w:rsidRPr="003B30F2" w:rsidRDefault="003B30F2" w:rsidP="003B30F2">
      <w:pPr>
        <w:spacing w:after="160" w:line="259" w:lineRule="auto"/>
        <w:jc w:val="both"/>
        <w:rPr>
          <w:rFonts w:ascii="Century Gothic" w:hAnsi="Century Gothic"/>
          <w:bCs/>
          <w:sz w:val="24"/>
          <w:szCs w:val="24"/>
          <w:lang w:val="en-GB"/>
        </w:rPr>
      </w:pPr>
      <w:r w:rsidRPr="003B30F2">
        <w:rPr>
          <w:rFonts w:ascii="Century Gothic" w:hAnsi="Century Gothic"/>
          <w:bCs/>
          <w:sz w:val="24"/>
          <w:szCs w:val="24"/>
          <w:lang w:val="en-GB"/>
        </w:rPr>
        <w:t>There are also some other people that you may meet that help our program running effectively:</w:t>
      </w:r>
    </w:p>
    <w:p w14:paraId="1A404679" w14:textId="65357C24" w:rsidR="003B30F2" w:rsidRPr="003B30F2" w:rsidRDefault="003B30F2" w:rsidP="003B30F2">
      <w:pPr>
        <w:pStyle w:val="ListParagraph"/>
        <w:numPr>
          <w:ilvl w:val="0"/>
          <w:numId w:val="12"/>
        </w:numPr>
        <w:spacing w:after="160" w:line="259" w:lineRule="auto"/>
        <w:jc w:val="both"/>
        <w:rPr>
          <w:rFonts w:ascii="Century Gothic" w:hAnsi="Century Gothic"/>
          <w:bCs/>
          <w:sz w:val="24"/>
          <w:szCs w:val="24"/>
          <w:lang w:val="en-GB"/>
        </w:rPr>
      </w:pPr>
      <w:r w:rsidRPr="003B30F2">
        <w:rPr>
          <w:rFonts w:ascii="Century Gothic" w:hAnsi="Century Gothic"/>
          <w:bCs/>
          <w:sz w:val="24"/>
          <w:szCs w:val="24"/>
          <w:lang w:val="en-GB"/>
        </w:rPr>
        <w:t>Maintenance Staff – Responsible for repairs to ensure a safe living and working environment.</w:t>
      </w:r>
    </w:p>
    <w:p w14:paraId="1E8F7354" w14:textId="77777777" w:rsidR="003B30F2" w:rsidRPr="003B30F2" w:rsidRDefault="003B30F2" w:rsidP="003B30F2">
      <w:pPr>
        <w:pStyle w:val="ListParagraph"/>
        <w:numPr>
          <w:ilvl w:val="0"/>
          <w:numId w:val="12"/>
        </w:numPr>
        <w:spacing w:after="160" w:line="259" w:lineRule="auto"/>
        <w:jc w:val="both"/>
        <w:rPr>
          <w:rFonts w:ascii="Century Gothic" w:hAnsi="Century Gothic"/>
          <w:bCs/>
          <w:sz w:val="24"/>
          <w:szCs w:val="24"/>
          <w:lang w:val="en-GB"/>
        </w:rPr>
      </w:pPr>
      <w:r w:rsidRPr="003B30F2">
        <w:rPr>
          <w:rFonts w:ascii="Century Gothic" w:hAnsi="Century Gothic"/>
          <w:bCs/>
          <w:sz w:val="24"/>
          <w:szCs w:val="24"/>
          <w:lang w:val="en-GB"/>
        </w:rPr>
        <w:t>Finance/HR – Responsible for dropping off program funds for things like groceries, fuel and allowances.</w:t>
      </w:r>
    </w:p>
    <w:p w14:paraId="5FCC7DF4" w14:textId="77777777" w:rsidR="003B30F2" w:rsidRPr="003B30F2" w:rsidRDefault="003B30F2" w:rsidP="003B30F2">
      <w:pPr>
        <w:pStyle w:val="ListParagraph"/>
        <w:numPr>
          <w:ilvl w:val="0"/>
          <w:numId w:val="12"/>
        </w:numPr>
        <w:spacing w:after="160" w:line="259" w:lineRule="auto"/>
        <w:jc w:val="both"/>
        <w:rPr>
          <w:rFonts w:ascii="Century Gothic" w:hAnsi="Century Gothic"/>
          <w:bCs/>
          <w:sz w:val="24"/>
          <w:szCs w:val="24"/>
          <w:lang w:val="en-GB"/>
        </w:rPr>
      </w:pPr>
      <w:r w:rsidRPr="003B30F2">
        <w:rPr>
          <w:rFonts w:ascii="Century Gothic" w:hAnsi="Century Gothic"/>
          <w:bCs/>
          <w:sz w:val="24"/>
          <w:szCs w:val="24"/>
          <w:lang w:val="en-GB"/>
        </w:rPr>
        <w:t>Psychologist – Consults with the therapist and supports the treatment planning for all programs.</w:t>
      </w:r>
    </w:p>
    <w:p w14:paraId="59CC507B" w14:textId="56EBC8C2" w:rsidR="003B30F2" w:rsidRPr="003B30F2" w:rsidRDefault="003B30F2" w:rsidP="003B30F2">
      <w:pPr>
        <w:spacing w:after="160" w:line="259" w:lineRule="auto"/>
        <w:jc w:val="both"/>
        <w:rPr>
          <w:rFonts w:ascii="Century Gothic" w:hAnsi="Century Gothic"/>
          <w:bCs/>
          <w:sz w:val="24"/>
          <w:szCs w:val="24"/>
          <w:lang w:val="en-GB"/>
        </w:rPr>
      </w:pPr>
      <w:r w:rsidRPr="003B30F2">
        <w:rPr>
          <w:rFonts w:ascii="Century Gothic" w:hAnsi="Century Gothic"/>
          <w:bCs/>
          <w:sz w:val="24"/>
          <w:szCs w:val="24"/>
          <w:lang w:val="en-GB"/>
        </w:rPr>
        <w:t>We also provide youth with supports to ensure that you stay healthy. We have our own team of people to help with this but if you have some professionals that have helped you, we can arrange to ensure you continue getting help from them:</w:t>
      </w:r>
    </w:p>
    <w:p w14:paraId="3A2AAD43" w14:textId="77777777" w:rsidR="003B30F2" w:rsidRPr="003B30F2" w:rsidRDefault="003B30F2" w:rsidP="003B30F2">
      <w:pPr>
        <w:pStyle w:val="ListParagraph"/>
        <w:numPr>
          <w:ilvl w:val="0"/>
          <w:numId w:val="15"/>
        </w:numPr>
        <w:spacing w:after="160" w:line="259" w:lineRule="auto"/>
        <w:jc w:val="both"/>
        <w:rPr>
          <w:rFonts w:ascii="Century Gothic" w:hAnsi="Century Gothic"/>
          <w:bCs/>
          <w:sz w:val="24"/>
          <w:szCs w:val="24"/>
          <w:lang w:val="en-GB"/>
        </w:rPr>
      </w:pPr>
      <w:r w:rsidRPr="003B30F2">
        <w:rPr>
          <w:rFonts w:ascii="Century Gothic" w:hAnsi="Century Gothic"/>
          <w:bCs/>
          <w:sz w:val="24"/>
          <w:szCs w:val="24"/>
          <w:lang w:val="en-GB"/>
        </w:rPr>
        <w:t>Pharmacy – Medication for youth.</w:t>
      </w:r>
    </w:p>
    <w:p w14:paraId="1245C3DA" w14:textId="77777777" w:rsidR="003B30F2" w:rsidRPr="003B30F2" w:rsidRDefault="003B30F2" w:rsidP="003B30F2">
      <w:pPr>
        <w:pStyle w:val="ListParagraph"/>
        <w:numPr>
          <w:ilvl w:val="0"/>
          <w:numId w:val="15"/>
        </w:numPr>
        <w:spacing w:after="160" w:line="259" w:lineRule="auto"/>
        <w:jc w:val="both"/>
        <w:rPr>
          <w:rFonts w:ascii="Century Gothic" w:hAnsi="Century Gothic"/>
          <w:bCs/>
          <w:sz w:val="24"/>
          <w:szCs w:val="24"/>
          <w:lang w:val="en-GB"/>
        </w:rPr>
      </w:pPr>
      <w:r w:rsidRPr="003B30F2">
        <w:rPr>
          <w:rFonts w:ascii="Century Gothic" w:hAnsi="Century Gothic"/>
          <w:bCs/>
          <w:sz w:val="24"/>
          <w:szCs w:val="24"/>
          <w:lang w:val="en-GB"/>
        </w:rPr>
        <w:t>Vision – Optometric examination and eye correction as needed.</w:t>
      </w:r>
    </w:p>
    <w:p w14:paraId="197733E0" w14:textId="77777777" w:rsidR="003B30F2" w:rsidRPr="003B30F2" w:rsidRDefault="003B30F2" w:rsidP="003B30F2">
      <w:pPr>
        <w:pStyle w:val="ListParagraph"/>
        <w:numPr>
          <w:ilvl w:val="0"/>
          <w:numId w:val="15"/>
        </w:numPr>
        <w:spacing w:after="160" w:line="259" w:lineRule="auto"/>
        <w:jc w:val="both"/>
        <w:rPr>
          <w:rFonts w:ascii="Century Gothic" w:hAnsi="Century Gothic"/>
          <w:bCs/>
          <w:sz w:val="24"/>
          <w:szCs w:val="24"/>
          <w:lang w:val="en-GB"/>
        </w:rPr>
      </w:pPr>
      <w:r w:rsidRPr="003B30F2">
        <w:rPr>
          <w:rFonts w:ascii="Century Gothic" w:hAnsi="Century Gothic"/>
          <w:bCs/>
          <w:sz w:val="24"/>
          <w:szCs w:val="24"/>
          <w:lang w:val="en-GB"/>
        </w:rPr>
        <w:t>Dental – Dental services as needed.</w:t>
      </w:r>
    </w:p>
    <w:p w14:paraId="0D0DDC43" w14:textId="77777777" w:rsidR="003B30F2" w:rsidRPr="003B30F2" w:rsidRDefault="003B30F2" w:rsidP="003B30F2">
      <w:pPr>
        <w:pStyle w:val="ListParagraph"/>
        <w:numPr>
          <w:ilvl w:val="0"/>
          <w:numId w:val="15"/>
        </w:numPr>
        <w:spacing w:after="160" w:line="259" w:lineRule="auto"/>
        <w:jc w:val="both"/>
        <w:rPr>
          <w:rFonts w:ascii="Century Gothic" w:hAnsi="Century Gothic"/>
          <w:bCs/>
          <w:sz w:val="24"/>
          <w:szCs w:val="24"/>
          <w:lang w:val="en-GB"/>
        </w:rPr>
      </w:pPr>
      <w:r w:rsidRPr="003B30F2">
        <w:rPr>
          <w:rFonts w:ascii="Century Gothic" w:hAnsi="Century Gothic"/>
          <w:bCs/>
          <w:sz w:val="24"/>
          <w:szCs w:val="24"/>
          <w:lang w:val="en-GB"/>
        </w:rPr>
        <w:t>Physician – Professional services for routine medical needs.</w:t>
      </w:r>
    </w:p>
    <w:p w14:paraId="67C7BF8B" w14:textId="049CB447" w:rsidR="003B30F2" w:rsidRDefault="003B30F2" w:rsidP="003B30F2">
      <w:pPr>
        <w:pStyle w:val="ListParagraph"/>
        <w:numPr>
          <w:ilvl w:val="0"/>
          <w:numId w:val="15"/>
        </w:numPr>
        <w:spacing w:after="160" w:line="259" w:lineRule="auto"/>
        <w:jc w:val="both"/>
        <w:rPr>
          <w:rFonts w:ascii="Century Gothic" w:hAnsi="Century Gothic"/>
          <w:bCs/>
          <w:sz w:val="24"/>
          <w:szCs w:val="24"/>
          <w:lang w:val="en-GB"/>
        </w:rPr>
      </w:pPr>
      <w:r w:rsidRPr="003B30F2">
        <w:rPr>
          <w:rFonts w:ascii="Century Gothic" w:hAnsi="Century Gothic"/>
          <w:bCs/>
          <w:sz w:val="24"/>
          <w:szCs w:val="24"/>
          <w:lang w:val="en-GB"/>
        </w:rPr>
        <w:t>Other specialists – We will identify together other professional services already otherwise engaged with youth and other specialist services that youth may require.</w:t>
      </w:r>
    </w:p>
    <w:p w14:paraId="0ABCBC2C" w14:textId="77777777" w:rsidR="00477C84" w:rsidRPr="003B30F2" w:rsidRDefault="00477C84" w:rsidP="00477C84">
      <w:pPr>
        <w:pStyle w:val="ListParagraph"/>
        <w:spacing w:after="160" w:line="259" w:lineRule="auto"/>
        <w:jc w:val="both"/>
        <w:rPr>
          <w:rFonts w:ascii="Century Gothic" w:hAnsi="Century Gothic"/>
          <w:bCs/>
          <w:sz w:val="24"/>
          <w:szCs w:val="24"/>
          <w:lang w:val="en-GB"/>
        </w:rPr>
      </w:pPr>
    </w:p>
    <w:p w14:paraId="569118A7" w14:textId="74854F04" w:rsidR="00CB5B4D" w:rsidRDefault="00CB5B4D" w:rsidP="00CB5B4D">
      <w:pPr>
        <w:pStyle w:val="Heading1"/>
        <w:spacing w:before="0" w:line="240" w:lineRule="auto"/>
        <w:rPr>
          <w:rFonts w:ascii="Century Gothic" w:hAnsi="Century Gothic" w:cs="Arial"/>
          <w:b/>
          <w:color w:val="auto"/>
          <w:sz w:val="28"/>
          <w:szCs w:val="28"/>
          <w:lang w:val="en-US"/>
        </w:rPr>
      </w:pPr>
      <w:bookmarkStart w:id="9" w:name="_Toc68545168"/>
      <w:r>
        <w:rPr>
          <w:rFonts w:ascii="Century Gothic" w:hAnsi="Century Gothic" w:cs="Arial"/>
          <w:b/>
          <w:color w:val="auto"/>
          <w:sz w:val="28"/>
          <w:szCs w:val="28"/>
          <w:lang w:val="en-US"/>
        </w:rPr>
        <w:t>POSITIVE BEHAVIOUR</w:t>
      </w:r>
      <w:bookmarkEnd w:id="9"/>
    </w:p>
    <w:p w14:paraId="6414E12B" w14:textId="100F1FD7" w:rsidR="00CB5B4D" w:rsidRPr="00F5787A" w:rsidRDefault="00CB5B4D" w:rsidP="00F5787A">
      <w:pPr>
        <w:rPr>
          <w:rFonts w:ascii="Century Gothic" w:hAnsi="Century Gothic"/>
          <w:sz w:val="24"/>
          <w:szCs w:val="24"/>
          <w:lang w:val="en-US"/>
        </w:rPr>
      </w:pPr>
      <w:r w:rsidRPr="00F5787A">
        <w:rPr>
          <w:rFonts w:ascii="Century Gothic" w:hAnsi="Century Gothic"/>
          <w:sz w:val="24"/>
          <w:szCs w:val="24"/>
          <w:lang w:val="en-US"/>
        </w:rPr>
        <w:t>You will receive a basic allowance each week that you can use for personal items. You will also have the opportunity to earn additional money for going above and beyond basic duties such as chores. Points are assigned for following routines and participating in treatment. These points can be saved and used for special privileges.</w:t>
      </w:r>
    </w:p>
    <w:p w14:paraId="35EC93AD" w14:textId="1F2AC27E" w:rsidR="00CB5B4D" w:rsidRPr="00CB5B4D" w:rsidRDefault="00CB5B4D" w:rsidP="00CB5B4D">
      <w:pPr>
        <w:rPr>
          <w:rFonts w:ascii="Century Gothic" w:hAnsi="Century Gothic"/>
          <w:sz w:val="24"/>
          <w:szCs w:val="24"/>
          <w:lang w:val="en-US"/>
        </w:rPr>
      </w:pPr>
      <w:r w:rsidRPr="00CB5B4D">
        <w:rPr>
          <w:rFonts w:ascii="Century Gothic" w:hAnsi="Century Gothic"/>
          <w:sz w:val="24"/>
          <w:szCs w:val="24"/>
          <w:lang w:val="en-US"/>
        </w:rPr>
        <w:t>All youth have the opportunity to participate in on-site and off-site activities. The more trust that is earned, the more trust is provided to you. Please see the following chart which gives you an idea of the rewards and trust offered when youth are following expectations. Please note, this chart also provides youth with the path back to trust after difficulties have been experienced.</w:t>
      </w:r>
    </w:p>
    <w:tbl>
      <w:tblPr>
        <w:tblStyle w:val="TableGrid"/>
        <w:tblW w:w="8990" w:type="dxa"/>
        <w:tblLayout w:type="fixed"/>
        <w:tblLook w:val="04A0" w:firstRow="1" w:lastRow="0" w:firstColumn="1" w:lastColumn="0" w:noHBand="0" w:noVBand="1"/>
      </w:tblPr>
      <w:tblGrid>
        <w:gridCol w:w="3325"/>
        <w:gridCol w:w="1350"/>
        <w:gridCol w:w="90"/>
        <w:gridCol w:w="1170"/>
        <w:gridCol w:w="270"/>
        <w:gridCol w:w="1080"/>
        <w:gridCol w:w="270"/>
        <w:gridCol w:w="1435"/>
      </w:tblGrid>
      <w:tr w:rsidR="00CB5B4D" w14:paraId="41A3D0C3" w14:textId="77777777" w:rsidTr="00CB5B4D">
        <w:tc>
          <w:tcPr>
            <w:tcW w:w="3325" w:type="dxa"/>
            <w:tcBorders>
              <w:top w:val="single" w:sz="4" w:space="0" w:color="auto"/>
              <w:left w:val="single" w:sz="4" w:space="0" w:color="auto"/>
              <w:bottom w:val="single" w:sz="4" w:space="0" w:color="auto"/>
              <w:right w:val="single" w:sz="4" w:space="0" w:color="auto"/>
            </w:tcBorders>
          </w:tcPr>
          <w:p w14:paraId="016D664F" w14:textId="77777777" w:rsidR="00CB5B4D" w:rsidRPr="00CB5B4D" w:rsidRDefault="00CB5B4D">
            <w:pPr>
              <w:rPr>
                <w:rFonts w:ascii="Century Gothic" w:hAnsi="Century Gothic"/>
                <w:b/>
                <w:bCs/>
                <w:sz w:val="18"/>
                <w:szCs w:val="18"/>
              </w:rPr>
            </w:pPr>
            <w:r w:rsidRPr="00CB5B4D">
              <w:rPr>
                <w:rFonts w:ascii="Century Gothic" w:hAnsi="Century Gothic"/>
                <w:b/>
                <w:bCs/>
                <w:sz w:val="18"/>
                <w:szCs w:val="18"/>
              </w:rPr>
              <w:t xml:space="preserve">GREEN </w:t>
            </w:r>
          </w:p>
          <w:p w14:paraId="5CFAA4C3" w14:textId="77777777" w:rsidR="00CB5B4D" w:rsidRPr="00CB5B4D" w:rsidRDefault="00CB5B4D" w:rsidP="003A35D6">
            <w:pPr>
              <w:pStyle w:val="ListParagraph"/>
              <w:numPr>
                <w:ilvl w:val="0"/>
                <w:numId w:val="8"/>
              </w:numPr>
              <w:rPr>
                <w:rFonts w:ascii="Century Gothic" w:hAnsi="Century Gothic"/>
                <w:sz w:val="18"/>
                <w:szCs w:val="18"/>
              </w:rPr>
            </w:pPr>
            <w:r w:rsidRPr="00CB5B4D">
              <w:rPr>
                <w:rFonts w:ascii="Century Gothic" w:hAnsi="Century Gothic"/>
                <w:sz w:val="18"/>
                <w:szCs w:val="18"/>
              </w:rPr>
              <w:t>Earns points</w:t>
            </w:r>
          </w:p>
          <w:p w14:paraId="168FB24C" w14:textId="77777777" w:rsidR="00CB5B4D" w:rsidRPr="00CB5B4D" w:rsidRDefault="00CB5B4D" w:rsidP="003A35D6">
            <w:pPr>
              <w:pStyle w:val="ListParagraph"/>
              <w:numPr>
                <w:ilvl w:val="0"/>
                <w:numId w:val="8"/>
              </w:numPr>
              <w:rPr>
                <w:rFonts w:ascii="Century Gothic" w:hAnsi="Century Gothic"/>
                <w:sz w:val="18"/>
                <w:szCs w:val="18"/>
              </w:rPr>
            </w:pPr>
            <w:r w:rsidRPr="00CB5B4D">
              <w:rPr>
                <w:rFonts w:ascii="Century Gothic" w:hAnsi="Century Gothic"/>
                <w:sz w:val="18"/>
                <w:szCs w:val="18"/>
              </w:rPr>
              <w:t xml:space="preserve">May redeem points </w:t>
            </w:r>
          </w:p>
          <w:p w14:paraId="21B7CA4E" w14:textId="77777777" w:rsidR="00CB5B4D" w:rsidRPr="00CB5B4D" w:rsidRDefault="00CB5B4D" w:rsidP="003A35D6">
            <w:pPr>
              <w:pStyle w:val="ListParagraph"/>
              <w:numPr>
                <w:ilvl w:val="0"/>
                <w:numId w:val="8"/>
              </w:numPr>
              <w:rPr>
                <w:rFonts w:ascii="Century Gothic" w:hAnsi="Century Gothic"/>
                <w:sz w:val="18"/>
                <w:szCs w:val="18"/>
              </w:rPr>
            </w:pPr>
            <w:r w:rsidRPr="00CB5B4D">
              <w:rPr>
                <w:rFonts w:ascii="Century Gothic" w:hAnsi="Century Gothic"/>
                <w:sz w:val="18"/>
                <w:szCs w:val="18"/>
              </w:rPr>
              <w:t>Available for all onsite and offsite activities</w:t>
            </w:r>
          </w:p>
          <w:p w14:paraId="22D8CAC2" w14:textId="77777777" w:rsidR="00CB5B4D" w:rsidRPr="00CB5B4D" w:rsidRDefault="00CB5B4D" w:rsidP="003A35D6">
            <w:pPr>
              <w:pStyle w:val="ListParagraph"/>
              <w:numPr>
                <w:ilvl w:val="0"/>
                <w:numId w:val="8"/>
              </w:numPr>
              <w:rPr>
                <w:rFonts w:ascii="Century Gothic" w:hAnsi="Century Gothic"/>
                <w:sz w:val="18"/>
                <w:szCs w:val="18"/>
              </w:rPr>
            </w:pPr>
            <w:r w:rsidRPr="00CB5B4D">
              <w:rPr>
                <w:rFonts w:ascii="Century Gothic" w:hAnsi="Century Gothic"/>
                <w:sz w:val="18"/>
                <w:szCs w:val="18"/>
              </w:rPr>
              <w:t>Phone calls during free time</w:t>
            </w:r>
          </w:p>
          <w:p w14:paraId="71E745B2" w14:textId="77777777" w:rsidR="00CB5B4D" w:rsidRPr="00CB5B4D" w:rsidRDefault="00CB5B4D" w:rsidP="003A35D6">
            <w:pPr>
              <w:pStyle w:val="ListParagraph"/>
              <w:numPr>
                <w:ilvl w:val="0"/>
                <w:numId w:val="8"/>
              </w:numPr>
              <w:rPr>
                <w:rFonts w:ascii="Century Gothic" w:hAnsi="Century Gothic"/>
                <w:sz w:val="18"/>
                <w:szCs w:val="18"/>
              </w:rPr>
            </w:pPr>
            <w:r w:rsidRPr="00CB5B4D">
              <w:rPr>
                <w:rFonts w:ascii="Century Gothic" w:hAnsi="Century Gothic"/>
                <w:sz w:val="18"/>
                <w:szCs w:val="18"/>
              </w:rPr>
              <w:t>First opportunity for extra duties</w:t>
            </w:r>
          </w:p>
          <w:p w14:paraId="5069B9F8" w14:textId="77777777" w:rsidR="00CB5B4D" w:rsidRPr="00CB5B4D" w:rsidRDefault="00CB5B4D" w:rsidP="003A35D6">
            <w:pPr>
              <w:pStyle w:val="ListParagraph"/>
              <w:numPr>
                <w:ilvl w:val="0"/>
                <w:numId w:val="8"/>
              </w:numPr>
              <w:rPr>
                <w:rFonts w:ascii="Century Gothic" w:hAnsi="Century Gothic"/>
                <w:sz w:val="18"/>
                <w:szCs w:val="18"/>
              </w:rPr>
            </w:pPr>
            <w:r w:rsidRPr="00CB5B4D">
              <w:rPr>
                <w:rFonts w:ascii="Century Gothic" w:hAnsi="Century Gothic"/>
                <w:sz w:val="18"/>
                <w:szCs w:val="18"/>
              </w:rPr>
              <w:t>Has a say in offsite activities</w:t>
            </w:r>
          </w:p>
          <w:p w14:paraId="03104620" w14:textId="77777777" w:rsidR="00CB5B4D" w:rsidRPr="00CB5B4D" w:rsidRDefault="00CB5B4D" w:rsidP="003A35D6">
            <w:pPr>
              <w:pStyle w:val="ListParagraph"/>
              <w:numPr>
                <w:ilvl w:val="0"/>
                <w:numId w:val="8"/>
              </w:numPr>
              <w:rPr>
                <w:rFonts w:ascii="Century Gothic" w:hAnsi="Century Gothic"/>
                <w:sz w:val="18"/>
                <w:szCs w:val="18"/>
              </w:rPr>
            </w:pPr>
            <w:r w:rsidRPr="00CB5B4D">
              <w:rPr>
                <w:rFonts w:ascii="Century Gothic" w:hAnsi="Century Gothic"/>
                <w:sz w:val="18"/>
                <w:szCs w:val="18"/>
              </w:rPr>
              <w:t>Maximum flexibility</w:t>
            </w:r>
          </w:p>
          <w:p w14:paraId="225EE3BD" w14:textId="77777777" w:rsidR="00CB5B4D" w:rsidRPr="00CB5B4D" w:rsidRDefault="00CB5B4D">
            <w:pPr>
              <w:rPr>
                <w:rFonts w:ascii="Century Gothic" w:hAnsi="Century Gothic"/>
                <w:sz w:val="18"/>
                <w:szCs w:val="18"/>
              </w:rPr>
            </w:pPr>
          </w:p>
        </w:tc>
        <w:tc>
          <w:tcPr>
            <w:tcW w:w="5665" w:type="dxa"/>
            <w:gridSpan w:val="7"/>
            <w:tcBorders>
              <w:top w:val="single" w:sz="4" w:space="0" w:color="auto"/>
              <w:left w:val="single" w:sz="4" w:space="0" w:color="auto"/>
              <w:bottom w:val="single" w:sz="4" w:space="0" w:color="auto"/>
              <w:right w:val="single" w:sz="4" w:space="0" w:color="auto"/>
            </w:tcBorders>
            <w:hideMark/>
          </w:tcPr>
          <w:p w14:paraId="2D538049" w14:textId="77777777" w:rsidR="00CB5B4D" w:rsidRPr="00CB5B4D" w:rsidRDefault="00CB5B4D" w:rsidP="003A35D6">
            <w:pPr>
              <w:pStyle w:val="ListParagraph"/>
              <w:numPr>
                <w:ilvl w:val="0"/>
                <w:numId w:val="8"/>
              </w:numPr>
              <w:rPr>
                <w:rFonts w:ascii="Century Gothic" w:hAnsi="Century Gothic"/>
                <w:sz w:val="18"/>
                <w:szCs w:val="18"/>
              </w:rPr>
            </w:pPr>
            <w:r w:rsidRPr="00CB5B4D">
              <w:rPr>
                <w:rFonts w:ascii="Century Gothic" w:hAnsi="Century Gothic"/>
                <w:sz w:val="18"/>
                <w:szCs w:val="18"/>
              </w:rPr>
              <w:t>Following expectations of the program</w:t>
            </w:r>
          </w:p>
          <w:p w14:paraId="77810A0E" w14:textId="77777777" w:rsidR="00CB5B4D" w:rsidRPr="00CB5B4D" w:rsidRDefault="00CB5B4D" w:rsidP="003A35D6">
            <w:pPr>
              <w:pStyle w:val="ListParagraph"/>
              <w:numPr>
                <w:ilvl w:val="0"/>
                <w:numId w:val="8"/>
              </w:numPr>
              <w:rPr>
                <w:rFonts w:ascii="Century Gothic" w:hAnsi="Century Gothic"/>
                <w:sz w:val="18"/>
                <w:szCs w:val="18"/>
              </w:rPr>
            </w:pPr>
            <w:r w:rsidRPr="00CB5B4D">
              <w:rPr>
                <w:rFonts w:ascii="Century Gothic" w:hAnsi="Century Gothic"/>
                <w:sz w:val="18"/>
                <w:szCs w:val="18"/>
              </w:rPr>
              <w:t xml:space="preserve">Demonstrating safe behaviour </w:t>
            </w:r>
          </w:p>
          <w:p w14:paraId="54A83DFA" w14:textId="3A15F5BC" w:rsidR="00CB5B4D" w:rsidRPr="00CB5B4D" w:rsidRDefault="00CB5B4D" w:rsidP="003A35D6">
            <w:pPr>
              <w:pStyle w:val="ListParagraph"/>
              <w:numPr>
                <w:ilvl w:val="0"/>
                <w:numId w:val="8"/>
              </w:numPr>
              <w:rPr>
                <w:rFonts w:ascii="Century Gothic" w:hAnsi="Century Gothic"/>
                <w:sz w:val="18"/>
                <w:szCs w:val="18"/>
              </w:rPr>
            </w:pPr>
            <w:r w:rsidRPr="00CB5B4D">
              <w:rPr>
                <w:rFonts w:ascii="Century Gothic" w:hAnsi="Century Gothic"/>
                <w:sz w:val="18"/>
                <w:szCs w:val="18"/>
              </w:rPr>
              <w:t>Demonstrating respect for others</w:t>
            </w:r>
          </w:p>
          <w:p w14:paraId="50A7A307" w14:textId="555E9395" w:rsidR="00CB5B4D" w:rsidRPr="00CB5B4D" w:rsidRDefault="00CB5B4D" w:rsidP="003A35D6">
            <w:pPr>
              <w:pStyle w:val="ListParagraph"/>
              <w:numPr>
                <w:ilvl w:val="0"/>
                <w:numId w:val="8"/>
              </w:numPr>
              <w:rPr>
                <w:rFonts w:ascii="Century Gothic" w:hAnsi="Century Gothic"/>
                <w:sz w:val="18"/>
                <w:szCs w:val="18"/>
              </w:rPr>
            </w:pPr>
            <w:r w:rsidRPr="00CB5B4D">
              <w:rPr>
                <w:rFonts w:ascii="Century Gothic" w:hAnsi="Century Gothic"/>
                <w:sz w:val="18"/>
                <w:szCs w:val="18"/>
              </w:rPr>
              <w:t>Demonstrating healthy conflict resolution</w:t>
            </w:r>
          </w:p>
        </w:tc>
      </w:tr>
      <w:tr w:rsidR="00CB5B4D" w14:paraId="592B38A3" w14:textId="77777777" w:rsidTr="004173AF">
        <w:tc>
          <w:tcPr>
            <w:tcW w:w="3325" w:type="dxa"/>
            <w:tcBorders>
              <w:top w:val="single" w:sz="4" w:space="0" w:color="auto"/>
              <w:left w:val="single" w:sz="4" w:space="0" w:color="auto"/>
              <w:bottom w:val="single" w:sz="4" w:space="0" w:color="auto"/>
              <w:right w:val="single" w:sz="4" w:space="0" w:color="auto"/>
            </w:tcBorders>
          </w:tcPr>
          <w:p w14:paraId="448C968A" w14:textId="77777777" w:rsidR="00CB5B4D" w:rsidRPr="00CB5B4D" w:rsidRDefault="00CB5B4D">
            <w:pPr>
              <w:rPr>
                <w:rFonts w:ascii="Century Gothic" w:hAnsi="Century Gothic"/>
                <w:b/>
                <w:bCs/>
                <w:sz w:val="18"/>
                <w:szCs w:val="18"/>
              </w:rPr>
            </w:pPr>
            <w:r w:rsidRPr="00CB5B4D">
              <w:rPr>
                <w:rFonts w:ascii="Century Gothic" w:hAnsi="Century Gothic"/>
                <w:b/>
                <w:bCs/>
                <w:sz w:val="18"/>
                <w:szCs w:val="18"/>
              </w:rPr>
              <w:t>YELLOW</w:t>
            </w:r>
          </w:p>
          <w:p w14:paraId="607813D5" w14:textId="77777777" w:rsidR="00CB5B4D" w:rsidRPr="00CB5B4D" w:rsidRDefault="00CB5B4D" w:rsidP="003A35D6">
            <w:pPr>
              <w:pStyle w:val="ListParagraph"/>
              <w:numPr>
                <w:ilvl w:val="0"/>
                <w:numId w:val="9"/>
              </w:numPr>
              <w:rPr>
                <w:rFonts w:ascii="Century Gothic" w:hAnsi="Century Gothic"/>
                <w:sz w:val="18"/>
                <w:szCs w:val="18"/>
              </w:rPr>
            </w:pPr>
            <w:r w:rsidRPr="00CB5B4D">
              <w:rPr>
                <w:rFonts w:ascii="Century Gothic" w:hAnsi="Century Gothic"/>
                <w:sz w:val="18"/>
                <w:szCs w:val="18"/>
              </w:rPr>
              <w:t>Earns points</w:t>
            </w:r>
          </w:p>
          <w:p w14:paraId="799DBB33" w14:textId="77777777" w:rsidR="00CB5B4D" w:rsidRPr="00CB5B4D" w:rsidRDefault="00CB5B4D" w:rsidP="003A35D6">
            <w:pPr>
              <w:pStyle w:val="ListParagraph"/>
              <w:numPr>
                <w:ilvl w:val="0"/>
                <w:numId w:val="9"/>
              </w:numPr>
              <w:rPr>
                <w:rFonts w:ascii="Century Gothic" w:hAnsi="Century Gothic"/>
                <w:sz w:val="18"/>
                <w:szCs w:val="18"/>
              </w:rPr>
            </w:pPr>
            <w:r w:rsidRPr="00CB5B4D">
              <w:rPr>
                <w:rFonts w:ascii="Century Gothic" w:hAnsi="Century Gothic"/>
                <w:sz w:val="18"/>
                <w:szCs w:val="18"/>
              </w:rPr>
              <w:t>May redeem points by making amends to the situation or circumstance which placed them in yellow</w:t>
            </w:r>
          </w:p>
          <w:p w14:paraId="33239827" w14:textId="77777777" w:rsidR="00CB5B4D" w:rsidRPr="00CB5B4D" w:rsidRDefault="00CB5B4D" w:rsidP="003A35D6">
            <w:pPr>
              <w:pStyle w:val="ListParagraph"/>
              <w:numPr>
                <w:ilvl w:val="0"/>
                <w:numId w:val="9"/>
              </w:numPr>
              <w:rPr>
                <w:rFonts w:ascii="Century Gothic" w:hAnsi="Century Gothic"/>
                <w:sz w:val="18"/>
                <w:szCs w:val="18"/>
              </w:rPr>
            </w:pPr>
            <w:r w:rsidRPr="00CB5B4D">
              <w:rPr>
                <w:rFonts w:ascii="Century Gothic" w:hAnsi="Century Gothic"/>
                <w:sz w:val="18"/>
                <w:szCs w:val="18"/>
              </w:rPr>
              <w:t>Available for all onsite activities and offsite activities only occur if amends are made</w:t>
            </w:r>
          </w:p>
          <w:p w14:paraId="7790D71F" w14:textId="77777777" w:rsidR="00CB5B4D" w:rsidRPr="00CB5B4D" w:rsidRDefault="00CB5B4D" w:rsidP="003A35D6">
            <w:pPr>
              <w:pStyle w:val="ListParagraph"/>
              <w:numPr>
                <w:ilvl w:val="0"/>
                <w:numId w:val="9"/>
              </w:numPr>
              <w:rPr>
                <w:rFonts w:ascii="Century Gothic" w:hAnsi="Century Gothic"/>
                <w:sz w:val="18"/>
                <w:szCs w:val="18"/>
              </w:rPr>
            </w:pPr>
            <w:r w:rsidRPr="00CB5B4D">
              <w:rPr>
                <w:rFonts w:ascii="Century Gothic" w:hAnsi="Century Gothic"/>
                <w:sz w:val="18"/>
                <w:szCs w:val="18"/>
              </w:rPr>
              <w:t>Phone calls can be made once clients in green have used the phone and during designated call periods</w:t>
            </w:r>
          </w:p>
          <w:p w14:paraId="0A99C0FE" w14:textId="77777777" w:rsidR="00CB5B4D" w:rsidRPr="00CB5B4D" w:rsidRDefault="00CB5B4D" w:rsidP="003A35D6">
            <w:pPr>
              <w:pStyle w:val="ListParagraph"/>
              <w:numPr>
                <w:ilvl w:val="0"/>
                <w:numId w:val="9"/>
              </w:numPr>
              <w:rPr>
                <w:rFonts w:ascii="Century Gothic" w:hAnsi="Century Gothic"/>
                <w:sz w:val="18"/>
                <w:szCs w:val="18"/>
              </w:rPr>
            </w:pPr>
            <w:r w:rsidRPr="00CB5B4D">
              <w:rPr>
                <w:rFonts w:ascii="Century Gothic" w:hAnsi="Century Gothic"/>
                <w:sz w:val="18"/>
                <w:szCs w:val="18"/>
              </w:rPr>
              <w:t>Second opportunity for extra duties</w:t>
            </w:r>
          </w:p>
          <w:p w14:paraId="478D8626" w14:textId="77777777" w:rsidR="00CB5B4D" w:rsidRPr="00CB5B4D" w:rsidRDefault="00CB5B4D" w:rsidP="003A35D6">
            <w:pPr>
              <w:pStyle w:val="ListParagraph"/>
              <w:numPr>
                <w:ilvl w:val="0"/>
                <w:numId w:val="9"/>
              </w:numPr>
              <w:rPr>
                <w:rFonts w:ascii="Century Gothic" w:hAnsi="Century Gothic"/>
                <w:sz w:val="18"/>
                <w:szCs w:val="18"/>
              </w:rPr>
            </w:pPr>
            <w:r w:rsidRPr="00CB5B4D">
              <w:rPr>
                <w:rFonts w:ascii="Century Gothic" w:hAnsi="Century Gothic"/>
                <w:sz w:val="18"/>
                <w:szCs w:val="18"/>
              </w:rPr>
              <w:t>No say in offsite activities</w:t>
            </w:r>
          </w:p>
          <w:p w14:paraId="1B602A49" w14:textId="77777777" w:rsidR="00CB5B4D" w:rsidRPr="00CB5B4D" w:rsidRDefault="00CB5B4D" w:rsidP="003A35D6">
            <w:pPr>
              <w:pStyle w:val="ListParagraph"/>
              <w:numPr>
                <w:ilvl w:val="0"/>
                <w:numId w:val="9"/>
              </w:numPr>
              <w:rPr>
                <w:rFonts w:ascii="Century Gothic" w:hAnsi="Century Gothic"/>
                <w:sz w:val="18"/>
                <w:szCs w:val="18"/>
              </w:rPr>
            </w:pPr>
            <w:r w:rsidRPr="00CB5B4D">
              <w:rPr>
                <w:rFonts w:ascii="Century Gothic" w:hAnsi="Century Gothic"/>
                <w:sz w:val="18"/>
                <w:szCs w:val="18"/>
              </w:rPr>
              <w:t>Limited flexibility</w:t>
            </w:r>
          </w:p>
          <w:p w14:paraId="5342FB20" w14:textId="77777777" w:rsidR="00CB5B4D" w:rsidRPr="00CB5B4D" w:rsidRDefault="00CB5B4D">
            <w:pPr>
              <w:rPr>
                <w:rFonts w:ascii="Century Gothic" w:hAnsi="Century Gothic"/>
                <w:sz w:val="18"/>
                <w:szCs w:val="18"/>
              </w:rPr>
            </w:pPr>
          </w:p>
        </w:tc>
        <w:tc>
          <w:tcPr>
            <w:tcW w:w="1350" w:type="dxa"/>
            <w:tcBorders>
              <w:top w:val="single" w:sz="4" w:space="0" w:color="auto"/>
              <w:left w:val="single" w:sz="4" w:space="0" w:color="auto"/>
              <w:bottom w:val="single" w:sz="4" w:space="0" w:color="auto"/>
              <w:right w:val="single" w:sz="4" w:space="0" w:color="auto"/>
            </w:tcBorders>
            <w:hideMark/>
          </w:tcPr>
          <w:p w14:paraId="4BA8D4D7" w14:textId="77777777" w:rsidR="00CB5B4D" w:rsidRPr="00CB5B4D" w:rsidRDefault="00CB5B4D">
            <w:pPr>
              <w:rPr>
                <w:rFonts w:ascii="Century Gothic" w:hAnsi="Century Gothic"/>
                <w:sz w:val="18"/>
                <w:szCs w:val="18"/>
              </w:rPr>
            </w:pPr>
            <w:r w:rsidRPr="00CB5B4D">
              <w:rPr>
                <w:rFonts w:ascii="Century Gothic" w:hAnsi="Century Gothic"/>
                <w:sz w:val="18"/>
                <w:szCs w:val="18"/>
              </w:rPr>
              <w:t>Not participating in school - Must catch up on missed assignments to move to green.</w:t>
            </w:r>
          </w:p>
        </w:tc>
        <w:tc>
          <w:tcPr>
            <w:tcW w:w="1260" w:type="dxa"/>
            <w:gridSpan w:val="2"/>
            <w:tcBorders>
              <w:top w:val="single" w:sz="4" w:space="0" w:color="auto"/>
              <w:left w:val="single" w:sz="4" w:space="0" w:color="auto"/>
              <w:bottom w:val="single" w:sz="4" w:space="0" w:color="auto"/>
              <w:right w:val="single" w:sz="4" w:space="0" w:color="auto"/>
            </w:tcBorders>
            <w:hideMark/>
          </w:tcPr>
          <w:p w14:paraId="26FA0A42" w14:textId="77777777" w:rsidR="00CB5B4D" w:rsidRPr="00CB5B4D" w:rsidRDefault="00CB5B4D">
            <w:pPr>
              <w:rPr>
                <w:rFonts w:ascii="Century Gothic" w:hAnsi="Century Gothic"/>
                <w:sz w:val="18"/>
                <w:szCs w:val="18"/>
              </w:rPr>
            </w:pPr>
            <w:r w:rsidRPr="00CB5B4D">
              <w:rPr>
                <w:rFonts w:ascii="Century Gothic" w:hAnsi="Century Gothic"/>
                <w:sz w:val="18"/>
                <w:szCs w:val="18"/>
              </w:rPr>
              <w:t>Conflict with peers - Must engage in positive conflict resolution with peer and may request help from staff to move to green.</w:t>
            </w:r>
          </w:p>
        </w:tc>
        <w:tc>
          <w:tcPr>
            <w:tcW w:w="1350" w:type="dxa"/>
            <w:gridSpan w:val="2"/>
            <w:tcBorders>
              <w:top w:val="single" w:sz="4" w:space="0" w:color="auto"/>
              <w:left w:val="single" w:sz="4" w:space="0" w:color="auto"/>
              <w:bottom w:val="single" w:sz="4" w:space="0" w:color="auto"/>
              <w:right w:val="single" w:sz="4" w:space="0" w:color="auto"/>
            </w:tcBorders>
            <w:hideMark/>
          </w:tcPr>
          <w:p w14:paraId="61684AC2" w14:textId="77777777" w:rsidR="00CB5B4D" w:rsidRPr="00CB5B4D" w:rsidRDefault="00CB5B4D">
            <w:pPr>
              <w:rPr>
                <w:rFonts w:ascii="Century Gothic" w:hAnsi="Century Gothic"/>
                <w:sz w:val="18"/>
                <w:szCs w:val="18"/>
              </w:rPr>
            </w:pPr>
            <w:r w:rsidRPr="00CB5B4D">
              <w:rPr>
                <w:rFonts w:ascii="Century Gothic" w:hAnsi="Century Gothic"/>
                <w:sz w:val="18"/>
                <w:szCs w:val="18"/>
              </w:rPr>
              <w:t>Not respecting</w:t>
            </w:r>
          </w:p>
          <w:p w14:paraId="7908EAEF" w14:textId="77777777" w:rsidR="00CB5B4D" w:rsidRPr="00CB5B4D" w:rsidRDefault="00CB5B4D">
            <w:pPr>
              <w:rPr>
                <w:rFonts w:ascii="Century Gothic" w:hAnsi="Century Gothic"/>
                <w:sz w:val="18"/>
                <w:szCs w:val="18"/>
              </w:rPr>
            </w:pPr>
            <w:r w:rsidRPr="00CB5B4D">
              <w:rPr>
                <w:rFonts w:ascii="Century Gothic" w:hAnsi="Century Gothic"/>
                <w:sz w:val="18"/>
                <w:szCs w:val="18"/>
              </w:rPr>
              <w:t>Others - Apology to those disrespected along with a plan to prevent situation from reoccurring.</w:t>
            </w:r>
          </w:p>
        </w:tc>
        <w:tc>
          <w:tcPr>
            <w:tcW w:w="1705" w:type="dxa"/>
            <w:gridSpan w:val="2"/>
            <w:tcBorders>
              <w:top w:val="single" w:sz="4" w:space="0" w:color="auto"/>
              <w:left w:val="single" w:sz="4" w:space="0" w:color="auto"/>
              <w:bottom w:val="single" w:sz="4" w:space="0" w:color="auto"/>
              <w:right w:val="single" w:sz="4" w:space="0" w:color="auto"/>
            </w:tcBorders>
            <w:hideMark/>
          </w:tcPr>
          <w:p w14:paraId="6629D9B1" w14:textId="77777777" w:rsidR="00CB5B4D" w:rsidRPr="00CB5B4D" w:rsidRDefault="00CB5B4D">
            <w:pPr>
              <w:rPr>
                <w:rFonts w:ascii="Century Gothic" w:hAnsi="Century Gothic"/>
                <w:sz w:val="18"/>
                <w:szCs w:val="18"/>
              </w:rPr>
            </w:pPr>
            <w:r w:rsidRPr="00CB5B4D">
              <w:rPr>
                <w:rFonts w:ascii="Century Gothic" w:hAnsi="Century Gothic"/>
                <w:sz w:val="18"/>
                <w:szCs w:val="18"/>
              </w:rPr>
              <w:t xml:space="preserve">Critical Incident - </w:t>
            </w:r>
          </w:p>
          <w:p w14:paraId="6E9159B4" w14:textId="77777777" w:rsidR="00CB5B4D" w:rsidRPr="00CB5B4D" w:rsidRDefault="00CB5B4D">
            <w:pPr>
              <w:rPr>
                <w:rFonts w:ascii="Century Gothic" w:hAnsi="Century Gothic"/>
                <w:sz w:val="18"/>
                <w:szCs w:val="18"/>
              </w:rPr>
            </w:pPr>
            <w:r w:rsidRPr="00CB5B4D">
              <w:rPr>
                <w:rFonts w:ascii="Century Gothic" w:hAnsi="Century Gothic"/>
                <w:sz w:val="18"/>
                <w:szCs w:val="18"/>
              </w:rPr>
              <w:t>Must write a draft CIR along with steps to reconcile the issue (</w:t>
            </w:r>
            <w:proofErr w:type="gramStart"/>
            <w:r w:rsidRPr="00CB5B4D">
              <w:rPr>
                <w:rFonts w:ascii="Century Gothic" w:hAnsi="Century Gothic"/>
                <w:sz w:val="18"/>
                <w:szCs w:val="18"/>
              </w:rPr>
              <w:t>i.e.</w:t>
            </w:r>
            <w:proofErr w:type="gramEnd"/>
            <w:r w:rsidRPr="00CB5B4D">
              <w:rPr>
                <w:rFonts w:ascii="Century Gothic" w:hAnsi="Century Gothic"/>
                <w:sz w:val="18"/>
                <w:szCs w:val="18"/>
              </w:rPr>
              <w:t xml:space="preserve"> repair damage, apologize to peer, or whatever corrects issue) and plan to prevent incident from reoccurring.</w:t>
            </w:r>
          </w:p>
        </w:tc>
      </w:tr>
      <w:tr w:rsidR="00CB5B4D" w14:paraId="62A6C5B2" w14:textId="77777777" w:rsidTr="004173AF">
        <w:tc>
          <w:tcPr>
            <w:tcW w:w="3325" w:type="dxa"/>
            <w:tcBorders>
              <w:top w:val="single" w:sz="4" w:space="0" w:color="auto"/>
              <w:left w:val="single" w:sz="4" w:space="0" w:color="auto"/>
              <w:bottom w:val="single" w:sz="4" w:space="0" w:color="auto"/>
              <w:right w:val="single" w:sz="4" w:space="0" w:color="auto"/>
            </w:tcBorders>
          </w:tcPr>
          <w:p w14:paraId="6A28B4EE" w14:textId="77777777" w:rsidR="00CB5B4D" w:rsidRPr="00CB5B4D" w:rsidRDefault="00CB5B4D">
            <w:pPr>
              <w:rPr>
                <w:rFonts w:ascii="Century Gothic" w:hAnsi="Century Gothic"/>
                <w:b/>
                <w:bCs/>
                <w:sz w:val="18"/>
                <w:szCs w:val="18"/>
              </w:rPr>
            </w:pPr>
            <w:r w:rsidRPr="00CB5B4D">
              <w:rPr>
                <w:rFonts w:ascii="Century Gothic" w:hAnsi="Century Gothic"/>
                <w:b/>
                <w:bCs/>
                <w:sz w:val="18"/>
                <w:szCs w:val="18"/>
              </w:rPr>
              <w:t>RED</w:t>
            </w:r>
          </w:p>
          <w:p w14:paraId="36B207FF" w14:textId="77777777" w:rsidR="00CB5B4D" w:rsidRPr="00CB5B4D" w:rsidRDefault="00CB5B4D" w:rsidP="003A35D6">
            <w:pPr>
              <w:pStyle w:val="ListParagraph"/>
              <w:numPr>
                <w:ilvl w:val="0"/>
                <w:numId w:val="9"/>
              </w:numPr>
              <w:rPr>
                <w:rFonts w:ascii="Century Gothic" w:hAnsi="Century Gothic"/>
                <w:sz w:val="18"/>
                <w:szCs w:val="18"/>
              </w:rPr>
            </w:pPr>
            <w:r w:rsidRPr="00CB5B4D">
              <w:rPr>
                <w:rFonts w:ascii="Century Gothic" w:hAnsi="Century Gothic"/>
                <w:sz w:val="18"/>
                <w:szCs w:val="18"/>
              </w:rPr>
              <w:t>Earns points</w:t>
            </w:r>
          </w:p>
          <w:p w14:paraId="66E98CF0" w14:textId="77777777" w:rsidR="00CB5B4D" w:rsidRPr="00CB5B4D" w:rsidRDefault="00CB5B4D" w:rsidP="003A35D6">
            <w:pPr>
              <w:pStyle w:val="ListParagraph"/>
              <w:numPr>
                <w:ilvl w:val="0"/>
                <w:numId w:val="9"/>
              </w:numPr>
              <w:rPr>
                <w:rFonts w:ascii="Century Gothic" w:hAnsi="Century Gothic"/>
                <w:sz w:val="18"/>
                <w:szCs w:val="18"/>
              </w:rPr>
            </w:pPr>
            <w:r w:rsidRPr="00CB5B4D">
              <w:rPr>
                <w:rFonts w:ascii="Century Gothic" w:hAnsi="Century Gothic"/>
                <w:sz w:val="18"/>
                <w:szCs w:val="18"/>
              </w:rPr>
              <w:t xml:space="preserve">No redemption of points </w:t>
            </w:r>
            <w:proofErr w:type="gramStart"/>
            <w:r w:rsidRPr="00CB5B4D">
              <w:rPr>
                <w:rFonts w:ascii="Century Gothic" w:hAnsi="Century Gothic"/>
                <w:sz w:val="18"/>
                <w:szCs w:val="18"/>
              </w:rPr>
              <w:t>are</w:t>
            </w:r>
            <w:proofErr w:type="gramEnd"/>
            <w:r w:rsidRPr="00CB5B4D">
              <w:rPr>
                <w:rFonts w:ascii="Century Gothic" w:hAnsi="Century Gothic"/>
                <w:sz w:val="18"/>
                <w:szCs w:val="18"/>
              </w:rPr>
              <w:t xml:space="preserve"> possible</w:t>
            </w:r>
          </w:p>
          <w:p w14:paraId="28D0C215" w14:textId="77777777" w:rsidR="00CB5B4D" w:rsidRPr="00CB5B4D" w:rsidRDefault="00CB5B4D" w:rsidP="003A35D6">
            <w:pPr>
              <w:pStyle w:val="ListParagraph"/>
              <w:numPr>
                <w:ilvl w:val="0"/>
                <w:numId w:val="9"/>
              </w:numPr>
              <w:rPr>
                <w:rFonts w:ascii="Century Gothic" w:hAnsi="Century Gothic"/>
                <w:sz w:val="18"/>
                <w:szCs w:val="18"/>
              </w:rPr>
            </w:pPr>
            <w:r w:rsidRPr="00CB5B4D">
              <w:rPr>
                <w:rFonts w:ascii="Century Gothic" w:hAnsi="Century Gothic"/>
                <w:sz w:val="18"/>
                <w:szCs w:val="18"/>
              </w:rPr>
              <w:t>Available for all onsite activities with safety plan</w:t>
            </w:r>
          </w:p>
          <w:p w14:paraId="6BB272DF" w14:textId="77777777" w:rsidR="00CB5B4D" w:rsidRPr="00CB5B4D" w:rsidRDefault="00CB5B4D" w:rsidP="003A35D6">
            <w:pPr>
              <w:pStyle w:val="ListParagraph"/>
              <w:numPr>
                <w:ilvl w:val="0"/>
                <w:numId w:val="9"/>
              </w:numPr>
              <w:rPr>
                <w:rFonts w:ascii="Century Gothic" w:hAnsi="Century Gothic"/>
                <w:sz w:val="18"/>
                <w:szCs w:val="18"/>
              </w:rPr>
            </w:pPr>
            <w:r w:rsidRPr="00CB5B4D">
              <w:rPr>
                <w:rFonts w:ascii="Century Gothic" w:hAnsi="Century Gothic"/>
                <w:sz w:val="18"/>
                <w:szCs w:val="18"/>
              </w:rPr>
              <w:t>No offsite activities are allowed</w:t>
            </w:r>
          </w:p>
          <w:p w14:paraId="37EDCDA6" w14:textId="77777777" w:rsidR="00CB5B4D" w:rsidRPr="00CB5B4D" w:rsidRDefault="00CB5B4D" w:rsidP="003A35D6">
            <w:pPr>
              <w:pStyle w:val="ListParagraph"/>
              <w:numPr>
                <w:ilvl w:val="0"/>
                <w:numId w:val="9"/>
              </w:numPr>
              <w:rPr>
                <w:rFonts w:ascii="Century Gothic" w:hAnsi="Century Gothic"/>
                <w:sz w:val="18"/>
                <w:szCs w:val="18"/>
              </w:rPr>
            </w:pPr>
            <w:r w:rsidRPr="00CB5B4D">
              <w:rPr>
                <w:rFonts w:ascii="Century Gothic" w:hAnsi="Century Gothic"/>
                <w:sz w:val="18"/>
                <w:szCs w:val="18"/>
              </w:rPr>
              <w:t>Phone calls to caseworker and youth advocate only during designated periods</w:t>
            </w:r>
          </w:p>
          <w:p w14:paraId="38F71DDD" w14:textId="77777777" w:rsidR="00CB5B4D" w:rsidRPr="00CB5B4D" w:rsidRDefault="00CB5B4D" w:rsidP="003A35D6">
            <w:pPr>
              <w:pStyle w:val="ListParagraph"/>
              <w:numPr>
                <w:ilvl w:val="0"/>
                <w:numId w:val="9"/>
              </w:numPr>
              <w:rPr>
                <w:rFonts w:ascii="Century Gothic" w:hAnsi="Century Gothic"/>
                <w:sz w:val="18"/>
                <w:szCs w:val="18"/>
              </w:rPr>
            </w:pPr>
            <w:r w:rsidRPr="00CB5B4D">
              <w:rPr>
                <w:rFonts w:ascii="Century Gothic" w:hAnsi="Century Gothic"/>
                <w:sz w:val="18"/>
                <w:szCs w:val="18"/>
              </w:rPr>
              <w:t>Last opportunity for extra duties</w:t>
            </w:r>
          </w:p>
          <w:p w14:paraId="7B4188D7" w14:textId="77777777" w:rsidR="00CB5B4D" w:rsidRPr="00CB5B4D" w:rsidRDefault="00CB5B4D" w:rsidP="003A35D6">
            <w:pPr>
              <w:pStyle w:val="ListParagraph"/>
              <w:numPr>
                <w:ilvl w:val="0"/>
                <w:numId w:val="9"/>
              </w:numPr>
              <w:rPr>
                <w:rFonts w:ascii="Century Gothic" w:hAnsi="Century Gothic"/>
                <w:sz w:val="18"/>
                <w:szCs w:val="18"/>
              </w:rPr>
            </w:pPr>
            <w:r w:rsidRPr="00CB5B4D">
              <w:rPr>
                <w:rFonts w:ascii="Century Gothic" w:hAnsi="Century Gothic"/>
                <w:sz w:val="18"/>
                <w:szCs w:val="18"/>
              </w:rPr>
              <w:t xml:space="preserve">No flexibility is offered because of safety concerns </w:t>
            </w:r>
          </w:p>
          <w:p w14:paraId="1C2B8CFB" w14:textId="77777777" w:rsidR="00CB5B4D" w:rsidRPr="00CB5B4D" w:rsidRDefault="00CB5B4D">
            <w:pPr>
              <w:rPr>
                <w:rFonts w:ascii="Century Gothic" w:hAnsi="Century Gothic"/>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14:paraId="4DCC29D0" w14:textId="77777777" w:rsidR="00CB5B4D" w:rsidRPr="00CB5B4D" w:rsidRDefault="00CB5B4D">
            <w:pPr>
              <w:rPr>
                <w:rFonts w:ascii="Century Gothic" w:hAnsi="Century Gothic"/>
                <w:sz w:val="18"/>
                <w:szCs w:val="18"/>
              </w:rPr>
            </w:pPr>
            <w:r w:rsidRPr="00CB5B4D">
              <w:rPr>
                <w:rFonts w:ascii="Century Gothic" w:hAnsi="Century Gothic"/>
                <w:sz w:val="18"/>
                <w:szCs w:val="18"/>
              </w:rPr>
              <w:t>Drugs on premises</w:t>
            </w:r>
          </w:p>
          <w:p w14:paraId="2C6CE5FB" w14:textId="02AEB88E" w:rsidR="00CB5B4D" w:rsidRPr="00CB5B4D" w:rsidRDefault="00CB5B4D">
            <w:pPr>
              <w:rPr>
                <w:rFonts w:ascii="Century Gothic" w:hAnsi="Century Gothic"/>
                <w:sz w:val="18"/>
                <w:szCs w:val="18"/>
              </w:rPr>
            </w:pPr>
            <w:r w:rsidRPr="00CB5B4D">
              <w:rPr>
                <w:rFonts w:ascii="Century Gothic" w:hAnsi="Century Gothic"/>
                <w:sz w:val="18"/>
                <w:szCs w:val="18"/>
              </w:rPr>
              <w:t>1</w:t>
            </w:r>
            <w:r w:rsidRPr="00CB5B4D">
              <w:rPr>
                <w:rFonts w:ascii="Century Gothic" w:hAnsi="Century Gothic"/>
                <w:sz w:val="18"/>
                <w:szCs w:val="18"/>
                <w:vertAlign w:val="superscript"/>
              </w:rPr>
              <w:t>st</w:t>
            </w:r>
            <w:r w:rsidRPr="00CB5B4D">
              <w:rPr>
                <w:rFonts w:ascii="Century Gothic" w:hAnsi="Century Gothic"/>
                <w:sz w:val="18"/>
                <w:szCs w:val="18"/>
              </w:rPr>
              <w:t xml:space="preserve"> circumstance 36</w:t>
            </w:r>
            <w:r>
              <w:rPr>
                <w:rFonts w:ascii="Century Gothic" w:hAnsi="Century Gothic"/>
                <w:sz w:val="18"/>
                <w:szCs w:val="18"/>
              </w:rPr>
              <w:t xml:space="preserve"> hours</w:t>
            </w:r>
          </w:p>
          <w:p w14:paraId="68BFAAB8" w14:textId="77777777" w:rsidR="00CB5B4D" w:rsidRPr="00CB5B4D" w:rsidRDefault="00CB5B4D">
            <w:pPr>
              <w:rPr>
                <w:rFonts w:ascii="Century Gothic" w:hAnsi="Century Gothic"/>
                <w:sz w:val="18"/>
                <w:szCs w:val="18"/>
              </w:rPr>
            </w:pPr>
            <w:r w:rsidRPr="00CB5B4D">
              <w:rPr>
                <w:rFonts w:ascii="Century Gothic" w:hAnsi="Century Gothic"/>
                <w:sz w:val="18"/>
                <w:szCs w:val="18"/>
              </w:rPr>
              <w:t>2</w:t>
            </w:r>
            <w:r w:rsidRPr="00CB5B4D">
              <w:rPr>
                <w:rFonts w:ascii="Century Gothic" w:hAnsi="Century Gothic"/>
                <w:sz w:val="18"/>
                <w:szCs w:val="18"/>
                <w:vertAlign w:val="superscript"/>
              </w:rPr>
              <w:t>nd</w:t>
            </w:r>
            <w:r w:rsidRPr="00CB5B4D">
              <w:rPr>
                <w:rFonts w:ascii="Century Gothic" w:hAnsi="Century Gothic"/>
                <w:sz w:val="18"/>
                <w:szCs w:val="18"/>
              </w:rPr>
              <w:t xml:space="preserve"> circumstance 7 days</w:t>
            </w:r>
          </w:p>
          <w:p w14:paraId="1C053B33" w14:textId="77777777" w:rsidR="00CB5B4D" w:rsidRPr="00CB5B4D" w:rsidRDefault="00CB5B4D">
            <w:pPr>
              <w:rPr>
                <w:rFonts w:ascii="Century Gothic" w:hAnsi="Century Gothic"/>
                <w:sz w:val="18"/>
                <w:szCs w:val="18"/>
              </w:rPr>
            </w:pPr>
            <w:r w:rsidRPr="00CB5B4D">
              <w:rPr>
                <w:rFonts w:ascii="Century Gothic" w:hAnsi="Century Gothic"/>
                <w:sz w:val="18"/>
                <w:szCs w:val="18"/>
              </w:rPr>
              <w:t>3</w:t>
            </w:r>
            <w:r w:rsidRPr="00CB5B4D">
              <w:rPr>
                <w:rFonts w:ascii="Century Gothic" w:hAnsi="Century Gothic"/>
                <w:sz w:val="18"/>
                <w:szCs w:val="18"/>
                <w:vertAlign w:val="superscript"/>
              </w:rPr>
              <w:t>rd</w:t>
            </w:r>
            <w:r w:rsidRPr="00CB5B4D">
              <w:rPr>
                <w:rFonts w:ascii="Century Gothic" w:hAnsi="Century Gothic"/>
                <w:sz w:val="18"/>
                <w:szCs w:val="18"/>
              </w:rPr>
              <w:t xml:space="preserve"> circumstance </w:t>
            </w:r>
          </w:p>
          <w:p w14:paraId="0FBCCBA7" w14:textId="77777777" w:rsidR="00CB5B4D" w:rsidRPr="00CB5B4D" w:rsidRDefault="00CB5B4D">
            <w:pPr>
              <w:rPr>
                <w:rFonts w:ascii="Century Gothic" w:hAnsi="Century Gothic"/>
                <w:sz w:val="18"/>
                <w:szCs w:val="18"/>
              </w:rPr>
            </w:pPr>
            <w:r w:rsidRPr="00CB5B4D">
              <w:rPr>
                <w:rFonts w:ascii="Century Gothic" w:hAnsi="Century Gothic"/>
                <w:sz w:val="18"/>
                <w:szCs w:val="18"/>
              </w:rPr>
              <w:t>Possible early discharge</w:t>
            </w:r>
          </w:p>
          <w:p w14:paraId="58DD7B04" w14:textId="77777777" w:rsidR="00CB5B4D" w:rsidRPr="00CB5B4D" w:rsidRDefault="00CB5B4D">
            <w:pPr>
              <w:rPr>
                <w:rFonts w:ascii="Century Gothic" w:hAnsi="Century Gothic"/>
                <w:sz w:val="18"/>
                <w:szCs w:val="18"/>
              </w:rPr>
            </w:pPr>
          </w:p>
        </w:tc>
        <w:tc>
          <w:tcPr>
            <w:tcW w:w="1440" w:type="dxa"/>
            <w:gridSpan w:val="2"/>
            <w:tcBorders>
              <w:top w:val="single" w:sz="4" w:space="0" w:color="auto"/>
              <w:left w:val="single" w:sz="4" w:space="0" w:color="auto"/>
              <w:bottom w:val="single" w:sz="4" w:space="0" w:color="auto"/>
              <w:right w:val="single" w:sz="4" w:space="0" w:color="auto"/>
            </w:tcBorders>
            <w:hideMark/>
          </w:tcPr>
          <w:p w14:paraId="43C52EE1" w14:textId="77777777" w:rsidR="00CB5B4D" w:rsidRPr="00CB5B4D" w:rsidRDefault="00CB5B4D">
            <w:pPr>
              <w:rPr>
                <w:rFonts w:ascii="Century Gothic" w:hAnsi="Century Gothic"/>
                <w:sz w:val="18"/>
                <w:szCs w:val="18"/>
              </w:rPr>
            </w:pPr>
            <w:r w:rsidRPr="00CB5B4D">
              <w:rPr>
                <w:rFonts w:ascii="Century Gothic" w:hAnsi="Century Gothic"/>
                <w:sz w:val="18"/>
                <w:szCs w:val="18"/>
              </w:rPr>
              <w:t xml:space="preserve">Incident of theft  </w:t>
            </w:r>
          </w:p>
          <w:p w14:paraId="7EA45330" w14:textId="77777777" w:rsidR="00CB5B4D" w:rsidRPr="00CB5B4D" w:rsidRDefault="00CB5B4D">
            <w:pPr>
              <w:rPr>
                <w:rFonts w:ascii="Century Gothic" w:hAnsi="Century Gothic"/>
                <w:sz w:val="18"/>
                <w:szCs w:val="18"/>
              </w:rPr>
            </w:pPr>
            <w:r w:rsidRPr="00CB5B4D">
              <w:rPr>
                <w:rFonts w:ascii="Century Gothic" w:hAnsi="Century Gothic"/>
                <w:sz w:val="18"/>
                <w:szCs w:val="18"/>
              </w:rPr>
              <w:t>1</w:t>
            </w:r>
            <w:r w:rsidRPr="00CB5B4D">
              <w:rPr>
                <w:rFonts w:ascii="Century Gothic" w:hAnsi="Century Gothic"/>
                <w:sz w:val="18"/>
                <w:szCs w:val="18"/>
                <w:vertAlign w:val="superscript"/>
              </w:rPr>
              <w:t>st</w:t>
            </w:r>
            <w:r w:rsidRPr="00CB5B4D">
              <w:rPr>
                <w:rFonts w:ascii="Century Gothic" w:hAnsi="Century Gothic"/>
                <w:sz w:val="18"/>
                <w:szCs w:val="18"/>
              </w:rPr>
              <w:t xml:space="preserve"> circumstance 24 hours</w:t>
            </w:r>
          </w:p>
          <w:p w14:paraId="01185665" w14:textId="77777777" w:rsidR="00CB5B4D" w:rsidRPr="00CB5B4D" w:rsidRDefault="00CB5B4D">
            <w:pPr>
              <w:rPr>
                <w:rFonts w:ascii="Century Gothic" w:hAnsi="Century Gothic"/>
                <w:sz w:val="18"/>
                <w:szCs w:val="18"/>
              </w:rPr>
            </w:pPr>
            <w:r w:rsidRPr="00CB5B4D">
              <w:rPr>
                <w:rFonts w:ascii="Century Gothic" w:hAnsi="Century Gothic"/>
                <w:sz w:val="18"/>
                <w:szCs w:val="18"/>
              </w:rPr>
              <w:t>2</w:t>
            </w:r>
            <w:r w:rsidRPr="00CB5B4D">
              <w:rPr>
                <w:rFonts w:ascii="Century Gothic" w:hAnsi="Century Gothic"/>
                <w:sz w:val="18"/>
                <w:szCs w:val="18"/>
                <w:vertAlign w:val="superscript"/>
              </w:rPr>
              <w:t>nd</w:t>
            </w:r>
            <w:r w:rsidRPr="00CB5B4D">
              <w:rPr>
                <w:rFonts w:ascii="Century Gothic" w:hAnsi="Century Gothic"/>
                <w:sz w:val="18"/>
                <w:szCs w:val="18"/>
              </w:rPr>
              <w:t xml:space="preserve"> circumstance 2 days</w:t>
            </w:r>
          </w:p>
          <w:p w14:paraId="1DB72135" w14:textId="77777777" w:rsidR="00CB5B4D" w:rsidRPr="00CB5B4D" w:rsidRDefault="00CB5B4D">
            <w:pPr>
              <w:rPr>
                <w:rFonts w:ascii="Century Gothic" w:hAnsi="Century Gothic"/>
                <w:sz w:val="18"/>
                <w:szCs w:val="18"/>
              </w:rPr>
            </w:pPr>
            <w:r w:rsidRPr="00CB5B4D">
              <w:rPr>
                <w:rFonts w:ascii="Century Gothic" w:hAnsi="Century Gothic"/>
                <w:sz w:val="18"/>
                <w:szCs w:val="18"/>
              </w:rPr>
              <w:t>3</w:t>
            </w:r>
            <w:r w:rsidRPr="00CB5B4D">
              <w:rPr>
                <w:rFonts w:ascii="Century Gothic" w:hAnsi="Century Gothic"/>
                <w:sz w:val="18"/>
                <w:szCs w:val="18"/>
                <w:vertAlign w:val="superscript"/>
              </w:rPr>
              <w:t>rd</w:t>
            </w:r>
            <w:r w:rsidRPr="00CB5B4D">
              <w:rPr>
                <w:rFonts w:ascii="Century Gothic" w:hAnsi="Century Gothic"/>
                <w:sz w:val="18"/>
                <w:szCs w:val="18"/>
              </w:rPr>
              <w:t xml:space="preserve"> circumstance 7 days</w:t>
            </w:r>
          </w:p>
        </w:tc>
        <w:tc>
          <w:tcPr>
            <w:tcW w:w="1350" w:type="dxa"/>
            <w:gridSpan w:val="2"/>
            <w:tcBorders>
              <w:top w:val="single" w:sz="4" w:space="0" w:color="auto"/>
              <w:left w:val="single" w:sz="4" w:space="0" w:color="auto"/>
              <w:bottom w:val="single" w:sz="4" w:space="0" w:color="auto"/>
              <w:right w:val="single" w:sz="4" w:space="0" w:color="auto"/>
            </w:tcBorders>
            <w:hideMark/>
          </w:tcPr>
          <w:p w14:paraId="1581B0CB" w14:textId="77777777" w:rsidR="00CB5B4D" w:rsidRPr="00CB5B4D" w:rsidRDefault="00CB5B4D">
            <w:pPr>
              <w:rPr>
                <w:rFonts w:ascii="Century Gothic" w:hAnsi="Century Gothic"/>
                <w:sz w:val="18"/>
                <w:szCs w:val="18"/>
              </w:rPr>
            </w:pPr>
            <w:r w:rsidRPr="00CB5B4D">
              <w:rPr>
                <w:rFonts w:ascii="Century Gothic" w:hAnsi="Century Gothic"/>
                <w:sz w:val="18"/>
                <w:szCs w:val="18"/>
              </w:rPr>
              <w:t xml:space="preserve">Self-harm – youth </w:t>
            </w:r>
            <w:proofErr w:type="gramStart"/>
            <w:r w:rsidRPr="00CB5B4D">
              <w:rPr>
                <w:rFonts w:ascii="Century Gothic" w:hAnsi="Century Gothic"/>
                <w:sz w:val="18"/>
                <w:szCs w:val="18"/>
              </w:rPr>
              <w:t>remains</w:t>
            </w:r>
            <w:proofErr w:type="gramEnd"/>
            <w:r w:rsidRPr="00CB5B4D">
              <w:rPr>
                <w:rFonts w:ascii="Century Gothic" w:hAnsi="Century Gothic"/>
                <w:sz w:val="18"/>
                <w:szCs w:val="18"/>
              </w:rPr>
              <w:t xml:space="preserve"> in yellow and should demonstrate alternative coping strategies before moving to green</w:t>
            </w:r>
          </w:p>
        </w:tc>
        <w:tc>
          <w:tcPr>
            <w:tcW w:w="1435" w:type="dxa"/>
            <w:tcBorders>
              <w:top w:val="single" w:sz="4" w:space="0" w:color="auto"/>
              <w:left w:val="single" w:sz="4" w:space="0" w:color="auto"/>
              <w:bottom w:val="single" w:sz="4" w:space="0" w:color="auto"/>
              <w:right w:val="single" w:sz="4" w:space="0" w:color="auto"/>
            </w:tcBorders>
            <w:hideMark/>
          </w:tcPr>
          <w:p w14:paraId="2B68261D" w14:textId="77777777" w:rsidR="00CB5B4D" w:rsidRPr="00CB5B4D" w:rsidRDefault="00CB5B4D">
            <w:pPr>
              <w:rPr>
                <w:rFonts w:ascii="Century Gothic" w:hAnsi="Century Gothic"/>
                <w:sz w:val="18"/>
                <w:szCs w:val="18"/>
              </w:rPr>
            </w:pPr>
            <w:r w:rsidRPr="00CB5B4D">
              <w:rPr>
                <w:rFonts w:ascii="Century Gothic" w:hAnsi="Century Gothic"/>
                <w:sz w:val="18"/>
                <w:szCs w:val="18"/>
              </w:rPr>
              <w:t>Aggression toward peer 1</w:t>
            </w:r>
            <w:r w:rsidRPr="00CB5B4D">
              <w:rPr>
                <w:rFonts w:ascii="Century Gothic" w:hAnsi="Century Gothic"/>
                <w:sz w:val="18"/>
                <w:szCs w:val="18"/>
                <w:vertAlign w:val="superscript"/>
              </w:rPr>
              <w:t>st</w:t>
            </w:r>
            <w:r w:rsidRPr="00CB5B4D">
              <w:rPr>
                <w:rFonts w:ascii="Century Gothic" w:hAnsi="Century Gothic"/>
                <w:sz w:val="18"/>
                <w:szCs w:val="18"/>
              </w:rPr>
              <w:t xml:space="preserve"> circumstance 24 hours</w:t>
            </w:r>
          </w:p>
          <w:p w14:paraId="558AF7DE" w14:textId="77777777" w:rsidR="00CB5B4D" w:rsidRPr="00CB5B4D" w:rsidRDefault="00CB5B4D">
            <w:pPr>
              <w:rPr>
                <w:rFonts w:ascii="Century Gothic" w:hAnsi="Century Gothic"/>
                <w:sz w:val="18"/>
                <w:szCs w:val="18"/>
              </w:rPr>
            </w:pPr>
            <w:r w:rsidRPr="00CB5B4D">
              <w:rPr>
                <w:rFonts w:ascii="Century Gothic" w:hAnsi="Century Gothic"/>
                <w:sz w:val="18"/>
                <w:szCs w:val="18"/>
              </w:rPr>
              <w:t>2</w:t>
            </w:r>
            <w:r w:rsidRPr="00CB5B4D">
              <w:rPr>
                <w:rFonts w:ascii="Century Gothic" w:hAnsi="Century Gothic"/>
                <w:sz w:val="18"/>
                <w:szCs w:val="18"/>
                <w:vertAlign w:val="superscript"/>
              </w:rPr>
              <w:t>nd</w:t>
            </w:r>
            <w:r w:rsidRPr="00CB5B4D">
              <w:rPr>
                <w:rFonts w:ascii="Century Gothic" w:hAnsi="Century Gothic"/>
                <w:sz w:val="18"/>
                <w:szCs w:val="18"/>
              </w:rPr>
              <w:t xml:space="preserve"> circumstance 2 days</w:t>
            </w:r>
          </w:p>
          <w:p w14:paraId="4F53F33A" w14:textId="77777777" w:rsidR="00CB5B4D" w:rsidRPr="00CB5B4D" w:rsidRDefault="00CB5B4D">
            <w:pPr>
              <w:rPr>
                <w:rFonts w:ascii="Century Gothic" w:hAnsi="Century Gothic"/>
                <w:sz w:val="18"/>
                <w:szCs w:val="18"/>
              </w:rPr>
            </w:pPr>
            <w:r w:rsidRPr="00CB5B4D">
              <w:rPr>
                <w:rFonts w:ascii="Century Gothic" w:hAnsi="Century Gothic"/>
                <w:sz w:val="18"/>
                <w:szCs w:val="18"/>
              </w:rPr>
              <w:t>3</w:t>
            </w:r>
            <w:r w:rsidRPr="00CB5B4D">
              <w:rPr>
                <w:rFonts w:ascii="Century Gothic" w:hAnsi="Century Gothic"/>
                <w:sz w:val="18"/>
                <w:szCs w:val="18"/>
                <w:vertAlign w:val="superscript"/>
              </w:rPr>
              <w:t>rd</w:t>
            </w:r>
            <w:r w:rsidRPr="00CB5B4D">
              <w:rPr>
                <w:rFonts w:ascii="Century Gothic" w:hAnsi="Century Gothic"/>
                <w:sz w:val="18"/>
                <w:szCs w:val="18"/>
              </w:rPr>
              <w:t xml:space="preserve"> circumstance 7 days</w:t>
            </w:r>
          </w:p>
        </w:tc>
      </w:tr>
    </w:tbl>
    <w:p w14:paraId="37360A4D" w14:textId="77777777" w:rsidR="00DD67CC" w:rsidRDefault="00DD67CC" w:rsidP="00665695">
      <w:pPr>
        <w:rPr>
          <w:lang w:val="en-US"/>
        </w:rPr>
      </w:pPr>
    </w:p>
    <w:p w14:paraId="3EEF17F1" w14:textId="26BB84D8" w:rsidR="00A559AC" w:rsidRPr="0020401C" w:rsidRDefault="00477C84" w:rsidP="00BC3FB4">
      <w:pPr>
        <w:pStyle w:val="Heading1"/>
        <w:spacing w:before="0" w:line="240" w:lineRule="auto"/>
        <w:rPr>
          <w:rFonts w:ascii="Century Gothic" w:hAnsi="Century Gothic" w:cs="Arial"/>
          <w:b/>
          <w:color w:val="auto"/>
          <w:sz w:val="28"/>
          <w:szCs w:val="28"/>
          <w:lang w:val="en-US"/>
        </w:rPr>
      </w:pPr>
      <w:bookmarkStart w:id="10" w:name="_Toc68545169"/>
      <w:r>
        <w:rPr>
          <w:rFonts w:ascii="Century Gothic" w:hAnsi="Century Gothic" w:cs="Arial"/>
          <w:b/>
          <w:color w:val="auto"/>
          <w:sz w:val="28"/>
          <w:szCs w:val="28"/>
          <w:lang w:val="en-US"/>
        </w:rPr>
        <w:t>EMERGENCIES</w:t>
      </w:r>
      <w:bookmarkEnd w:id="7"/>
      <w:bookmarkEnd w:id="10"/>
    </w:p>
    <w:p w14:paraId="7576480C" w14:textId="054DA839" w:rsidR="006E5BE7" w:rsidRPr="004173AF" w:rsidRDefault="0020401C" w:rsidP="004173AF">
      <w:pPr>
        <w:spacing w:after="0" w:line="240" w:lineRule="auto"/>
        <w:jc w:val="both"/>
        <w:rPr>
          <w:rFonts w:ascii="Century Gothic" w:hAnsi="Century Gothic" w:cs="Arial"/>
          <w:sz w:val="24"/>
          <w:lang w:val="en-US"/>
        </w:rPr>
      </w:pPr>
      <w:r w:rsidRPr="004173AF">
        <w:rPr>
          <w:rFonts w:ascii="Century Gothic" w:hAnsi="Century Gothic" w:cs="Arial"/>
          <w:sz w:val="24"/>
          <w:lang w:val="en-US"/>
        </w:rPr>
        <w:t xml:space="preserve">We want to ensure that our programs our safe for everyone. Count on a monthly fire drill to be rehearsed each month to make sure everyone stays sharp and knows how to respond to an emergency. </w:t>
      </w:r>
      <w:r w:rsidR="00477C84">
        <w:rPr>
          <w:rFonts w:ascii="Century Gothic" w:hAnsi="Century Gothic" w:cs="Arial"/>
          <w:sz w:val="24"/>
          <w:lang w:val="en-US"/>
        </w:rPr>
        <w:t>We will also have an annual emergency evaluation of the program.</w:t>
      </w:r>
    </w:p>
    <w:p w14:paraId="79C0F21A" w14:textId="77777777" w:rsidR="0020401C" w:rsidRPr="004173AF" w:rsidRDefault="0020401C" w:rsidP="004173AF">
      <w:pPr>
        <w:spacing w:after="0" w:line="240" w:lineRule="auto"/>
        <w:jc w:val="both"/>
        <w:rPr>
          <w:rFonts w:ascii="Century Gothic" w:hAnsi="Century Gothic" w:cs="Arial"/>
          <w:sz w:val="24"/>
          <w:lang w:val="en-US"/>
        </w:rPr>
      </w:pPr>
    </w:p>
    <w:p w14:paraId="55B6E9D9" w14:textId="49B17386" w:rsidR="00A559AC" w:rsidRDefault="0020401C" w:rsidP="004173AF">
      <w:pPr>
        <w:spacing w:after="0" w:line="240" w:lineRule="auto"/>
        <w:jc w:val="both"/>
        <w:rPr>
          <w:rFonts w:ascii="Century Gothic" w:hAnsi="Century Gothic" w:cs="Arial"/>
          <w:sz w:val="24"/>
          <w:lang w:val="en-US"/>
        </w:rPr>
      </w:pPr>
      <w:r w:rsidRPr="004173AF">
        <w:rPr>
          <w:rFonts w:ascii="Century Gothic" w:hAnsi="Century Gothic" w:cs="Arial"/>
          <w:sz w:val="24"/>
          <w:lang w:val="en-US"/>
        </w:rPr>
        <w:t xml:space="preserve">If you here a fire alarm sound, don’t every assume it is a false alarm. Immediately </w:t>
      </w:r>
      <w:r w:rsidRPr="00477C84">
        <w:rPr>
          <w:rFonts w:ascii="Century Gothic" w:hAnsi="Century Gothic" w:cs="Arial"/>
          <w:sz w:val="24"/>
          <w:u w:val="single"/>
          <w:lang w:val="en-US"/>
        </w:rPr>
        <w:t xml:space="preserve">find your nearest </w:t>
      </w:r>
      <w:r w:rsidR="00477C84">
        <w:rPr>
          <w:rFonts w:ascii="Century Gothic" w:hAnsi="Century Gothic" w:cs="Arial"/>
          <w:sz w:val="24"/>
          <w:u w:val="single"/>
          <w:lang w:val="en-US"/>
        </w:rPr>
        <w:t xml:space="preserve">safe </w:t>
      </w:r>
      <w:r w:rsidRPr="00477C84">
        <w:rPr>
          <w:rFonts w:ascii="Century Gothic" w:hAnsi="Century Gothic" w:cs="Arial"/>
          <w:sz w:val="24"/>
          <w:u w:val="single"/>
          <w:lang w:val="en-US"/>
        </w:rPr>
        <w:t>exit</w:t>
      </w:r>
      <w:r w:rsidRPr="004173AF">
        <w:rPr>
          <w:rFonts w:ascii="Century Gothic" w:hAnsi="Century Gothic" w:cs="Arial"/>
          <w:sz w:val="24"/>
          <w:lang w:val="en-US"/>
        </w:rPr>
        <w:t xml:space="preserve"> and move to the designated sign out</w:t>
      </w:r>
      <w:r w:rsidR="00477C84">
        <w:rPr>
          <w:rFonts w:ascii="Century Gothic" w:hAnsi="Century Gothic" w:cs="Arial"/>
          <w:sz w:val="24"/>
          <w:lang w:val="en-US"/>
        </w:rPr>
        <w:t>side</w:t>
      </w:r>
      <w:r w:rsidRPr="004173AF">
        <w:rPr>
          <w:rFonts w:ascii="Century Gothic" w:hAnsi="Century Gothic" w:cs="Arial"/>
          <w:sz w:val="24"/>
          <w:lang w:val="en-US"/>
        </w:rPr>
        <w:t xml:space="preserve"> that says “MUSTER POINT” which means “MEETING AREA”.</w:t>
      </w:r>
      <w:r w:rsidR="00477C84">
        <w:rPr>
          <w:rFonts w:ascii="Century Gothic" w:hAnsi="Century Gothic" w:cs="Arial"/>
          <w:sz w:val="24"/>
          <w:lang w:val="en-US"/>
        </w:rPr>
        <w:t xml:space="preserve"> At Kihew this is at the dumpster; Stony Creek at the main entrance by the road; GMT is at the end of the home driveway.</w:t>
      </w:r>
    </w:p>
    <w:p w14:paraId="37A9BE23" w14:textId="05F0121F" w:rsidR="002D1C00" w:rsidRDefault="002D1C00" w:rsidP="004173AF">
      <w:pPr>
        <w:spacing w:after="0" w:line="240" w:lineRule="auto"/>
        <w:jc w:val="both"/>
        <w:rPr>
          <w:rFonts w:ascii="Century Gothic" w:hAnsi="Century Gothic" w:cs="Arial"/>
          <w:sz w:val="24"/>
          <w:lang w:val="en-US"/>
        </w:rPr>
      </w:pPr>
    </w:p>
    <w:p w14:paraId="426F8FB6" w14:textId="44CCB403" w:rsidR="0020401C" w:rsidRDefault="002D1C00" w:rsidP="004173AF">
      <w:pPr>
        <w:spacing w:after="0" w:line="240" w:lineRule="auto"/>
        <w:jc w:val="both"/>
        <w:rPr>
          <w:rFonts w:ascii="Century Gothic" w:hAnsi="Century Gothic" w:cs="Arial"/>
          <w:sz w:val="24"/>
          <w:lang w:val="en-US"/>
        </w:rPr>
      </w:pPr>
      <w:r>
        <w:rPr>
          <w:rFonts w:ascii="Century Gothic" w:hAnsi="Century Gothic" w:cs="Arial"/>
          <w:sz w:val="24"/>
          <w:lang w:val="en-US"/>
        </w:rPr>
        <w:t xml:space="preserve">A map for fire evacuation is available in each room of the program for your reference. </w:t>
      </w:r>
      <w:r w:rsidR="0020401C" w:rsidRPr="004173AF">
        <w:rPr>
          <w:rFonts w:ascii="Century Gothic" w:hAnsi="Century Gothic" w:cs="Arial"/>
          <w:sz w:val="24"/>
          <w:lang w:val="en-US"/>
        </w:rPr>
        <w:t xml:space="preserve">Make sure that you identify yourself to a staff member who will be making sure everyone gets out safely. If you are unsure of where to exit, please see the fire exit signs that are available in each room of the program. When a fire alarm happens, please do not attempt </w:t>
      </w:r>
      <w:r>
        <w:rPr>
          <w:rFonts w:ascii="Century Gothic" w:hAnsi="Century Gothic" w:cs="Arial"/>
          <w:sz w:val="24"/>
          <w:lang w:val="en-US"/>
        </w:rPr>
        <w:t xml:space="preserve">to grab </w:t>
      </w:r>
      <w:r w:rsidR="0020401C" w:rsidRPr="004173AF">
        <w:rPr>
          <w:rFonts w:ascii="Century Gothic" w:hAnsi="Century Gothic" w:cs="Arial"/>
          <w:sz w:val="24"/>
          <w:lang w:val="en-US"/>
        </w:rPr>
        <w:t xml:space="preserve">personal items. These are </w:t>
      </w:r>
      <w:r>
        <w:rPr>
          <w:rFonts w:ascii="Century Gothic" w:hAnsi="Century Gothic" w:cs="Arial"/>
          <w:sz w:val="24"/>
          <w:lang w:val="en-US"/>
        </w:rPr>
        <w:t xml:space="preserve">not </w:t>
      </w:r>
      <w:r w:rsidR="0020401C" w:rsidRPr="004173AF">
        <w:rPr>
          <w:rFonts w:ascii="Century Gothic" w:hAnsi="Century Gothic" w:cs="Arial"/>
          <w:sz w:val="24"/>
          <w:lang w:val="en-US"/>
        </w:rPr>
        <w:t xml:space="preserve">worth your life. If it is the winter, it is best you grab a jacket and shoes if it is safe to do so. </w:t>
      </w:r>
    </w:p>
    <w:p w14:paraId="441E0BED" w14:textId="4FBC5B4A" w:rsidR="002D1C00" w:rsidRDefault="002D1C00" w:rsidP="004173AF">
      <w:pPr>
        <w:spacing w:after="0" w:line="240" w:lineRule="auto"/>
        <w:jc w:val="both"/>
        <w:rPr>
          <w:rFonts w:ascii="Century Gothic" w:hAnsi="Century Gothic" w:cs="Arial"/>
          <w:sz w:val="24"/>
          <w:lang w:val="en-US"/>
        </w:rPr>
      </w:pPr>
    </w:p>
    <w:p w14:paraId="0806F7B5" w14:textId="2E1EFC84" w:rsidR="002D1C00" w:rsidRDefault="002D1C00" w:rsidP="004173AF">
      <w:pPr>
        <w:spacing w:after="0" w:line="240" w:lineRule="auto"/>
        <w:jc w:val="both"/>
        <w:rPr>
          <w:rFonts w:ascii="Century Gothic" w:hAnsi="Century Gothic" w:cs="Arial"/>
          <w:sz w:val="24"/>
          <w:lang w:val="en-US"/>
        </w:rPr>
      </w:pPr>
      <w:r>
        <w:rPr>
          <w:rFonts w:ascii="Century Gothic" w:hAnsi="Century Gothic" w:cs="Arial"/>
          <w:sz w:val="24"/>
          <w:lang w:val="en-US"/>
        </w:rPr>
        <w:t>In situations of other weather emergencies like Tornadoes, youth will evacuate to the safety area designated in each program. At Kihew, this is found in the concrete space beside the rear door. At Stony Creek and GMT,</w:t>
      </w:r>
      <w:r w:rsidR="00EC69B0">
        <w:rPr>
          <w:rFonts w:ascii="Century Gothic" w:hAnsi="Century Gothic" w:cs="Arial"/>
          <w:sz w:val="24"/>
          <w:lang w:val="en-US"/>
        </w:rPr>
        <w:t xml:space="preserve"> this safety area is</w:t>
      </w:r>
      <w:r>
        <w:rPr>
          <w:rFonts w:ascii="Century Gothic" w:hAnsi="Century Gothic" w:cs="Arial"/>
          <w:sz w:val="24"/>
          <w:lang w:val="en-US"/>
        </w:rPr>
        <w:t xml:space="preserve"> in the basement room under the stairs.</w:t>
      </w:r>
    </w:p>
    <w:p w14:paraId="75CA2819" w14:textId="6771373F" w:rsidR="007A01BF" w:rsidRDefault="007A01BF" w:rsidP="004173AF">
      <w:pPr>
        <w:spacing w:after="0" w:line="240" w:lineRule="auto"/>
        <w:jc w:val="both"/>
        <w:rPr>
          <w:rFonts w:ascii="Century Gothic" w:hAnsi="Century Gothic" w:cs="Arial"/>
          <w:sz w:val="24"/>
          <w:lang w:val="en-US"/>
        </w:rPr>
      </w:pPr>
    </w:p>
    <w:p w14:paraId="7D6168F0" w14:textId="729C15CF" w:rsidR="007A01BF" w:rsidRPr="004173AF" w:rsidRDefault="007A01BF" w:rsidP="004173AF">
      <w:pPr>
        <w:spacing w:after="0" w:line="240" w:lineRule="auto"/>
        <w:jc w:val="both"/>
        <w:rPr>
          <w:rFonts w:ascii="Century Gothic" w:hAnsi="Century Gothic" w:cs="Arial"/>
          <w:sz w:val="24"/>
          <w:lang w:val="en-US"/>
        </w:rPr>
      </w:pPr>
      <w:r>
        <w:rPr>
          <w:rFonts w:ascii="Century Gothic" w:hAnsi="Century Gothic" w:cs="Arial"/>
          <w:sz w:val="24"/>
          <w:lang w:val="en-US"/>
        </w:rPr>
        <w:t>Every program will have an Emergency Response Plan posted in the program for reference. These plans are also located in each NWTC vehicle.</w:t>
      </w:r>
    </w:p>
    <w:p w14:paraId="2B113CA3" w14:textId="2A66BD0E" w:rsidR="0020401C" w:rsidRPr="0020401C" w:rsidRDefault="0020401C" w:rsidP="0020401C">
      <w:pPr>
        <w:spacing w:after="0" w:line="240" w:lineRule="auto"/>
        <w:rPr>
          <w:rFonts w:ascii="Century Gothic" w:hAnsi="Century Gothic" w:cs="Arial"/>
          <w:szCs w:val="20"/>
          <w:lang w:val="en-US"/>
        </w:rPr>
      </w:pPr>
      <w:r>
        <w:rPr>
          <w:rFonts w:ascii="Century Gothic" w:hAnsi="Century Gothic" w:cs="Arial"/>
          <w:szCs w:val="20"/>
          <w:lang w:val="en-US"/>
        </w:rPr>
        <w:t xml:space="preserve"> </w:t>
      </w:r>
    </w:p>
    <w:p w14:paraId="108FDC58" w14:textId="5627029F" w:rsidR="00B07E08" w:rsidRPr="0020401C" w:rsidRDefault="006E5BE7" w:rsidP="00BC3FB4">
      <w:pPr>
        <w:pStyle w:val="Heading1"/>
        <w:spacing w:before="0" w:line="240" w:lineRule="auto"/>
        <w:rPr>
          <w:rFonts w:ascii="Century Gothic" w:hAnsi="Century Gothic" w:cs="Arial"/>
          <w:b/>
          <w:color w:val="auto"/>
          <w:sz w:val="28"/>
          <w:szCs w:val="28"/>
        </w:rPr>
      </w:pPr>
      <w:bookmarkStart w:id="11" w:name="_Toc2448950"/>
      <w:bookmarkStart w:id="12" w:name="_Toc68545170"/>
      <w:r w:rsidRPr="0020401C">
        <w:rPr>
          <w:rFonts w:ascii="Century Gothic" w:hAnsi="Century Gothic" w:cs="Arial"/>
          <w:b/>
          <w:color w:val="auto"/>
          <w:sz w:val="28"/>
          <w:szCs w:val="28"/>
        </w:rPr>
        <w:t>COMPLAINT PROCEDURE</w:t>
      </w:r>
      <w:bookmarkEnd w:id="11"/>
      <w:bookmarkEnd w:id="12"/>
    </w:p>
    <w:p w14:paraId="28DE7453" w14:textId="57BE922B" w:rsidR="0029442A" w:rsidRPr="004173AF" w:rsidRDefault="0020401C" w:rsidP="004173AF">
      <w:pPr>
        <w:tabs>
          <w:tab w:val="left" w:pos="3360"/>
        </w:tabs>
        <w:spacing w:after="0" w:line="240" w:lineRule="auto"/>
        <w:jc w:val="both"/>
        <w:rPr>
          <w:rFonts w:ascii="Century Gothic" w:hAnsi="Century Gothic" w:cs="Arial"/>
          <w:b/>
          <w:sz w:val="24"/>
          <w:szCs w:val="24"/>
          <w:u w:val="single"/>
        </w:rPr>
      </w:pPr>
      <w:r w:rsidRPr="004173AF">
        <w:rPr>
          <w:rFonts w:ascii="Century Gothic" w:hAnsi="Century Gothic" w:cs="Arial"/>
          <w:sz w:val="24"/>
          <w:szCs w:val="24"/>
        </w:rPr>
        <w:t xml:space="preserve">One of things that we want everyone to learn during their stay at NWTC is the role of resolving issues in a positive way.  </w:t>
      </w:r>
      <w:r w:rsidR="0029442A" w:rsidRPr="004173AF">
        <w:rPr>
          <w:rFonts w:ascii="Century Gothic" w:hAnsi="Century Gothic" w:cs="Arial"/>
          <w:sz w:val="24"/>
          <w:szCs w:val="24"/>
        </w:rPr>
        <w:t xml:space="preserve">The following Complaint Procedure is available to any </w:t>
      </w:r>
      <w:r w:rsidRPr="004173AF">
        <w:rPr>
          <w:rFonts w:ascii="Century Gothic" w:hAnsi="Century Gothic" w:cs="Arial"/>
          <w:sz w:val="24"/>
          <w:szCs w:val="24"/>
        </w:rPr>
        <w:t>youth</w:t>
      </w:r>
      <w:r w:rsidR="0029442A" w:rsidRPr="004173AF">
        <w:rPr>
          <w:rFonts w:ascii="Century Gothic" w:hAnsi="Century Gothic" w:cs="Arial"/>
          <w:sz w:val="24"/>
          <w:szCs w:val="24"/>
        </w:rPr>
        <w:t xml:space="preserve"> who believe</w:t>
      </w:r>
      <w:r w:rsidR="00D51336" w:rsidRPr="004173AF">
        <w:rPr>
          <w:rFonts w:ascii="Century Gothic" w:hAnsi="Century Gothic" w:cs="Arial"/>
          <w:sz w:val="24"/>
          <w:szCs w:val="24"/>
        </w:rPr>
        <w:t>s</w:t>
      </w:r>
      <w:r w:rsidR="0029442A" w:rsidRPr="004173AF">
        <w:rPr>
          <w:rFonts w:ascii="Century Gothic" w:hAnsi="Century Gothic" w:cs="Arial"/>
          <w:sz w:val="24"/>
          <w:szCs w:val="24"/>
        </w:rPr>
        <w:t xml:space="preserve"> that she has been treated unfairly or inappropriately by staff member or client at NWTC.</w:t>
      </w:r>
      <w:r w:rsidR="00B07E08" w:rsidRPr="004173AF">
        <w:rPr>
          <w:rFonts w:ascii="Century Gothic" w:hAnsi="Century Gothic" w:cs="Arial"/>
          <w:sz w:val="24"/>
          <w:szCs w:val="24"/>
        </w:rPr>
        <w:t xml:space="preserve"> </w:t>
      </w:r>
      <w:r w:rsidRPr="004173AF">
        <w:rPr>
          <w:rFonts w:ascii="Century Gothic" w:hAnsi="Century Gothic" w:cs="Arial"/>
          <w:sz w:val="24"/>
          <w:szCs w:val="24"/>
        </w:rPr>
        <w:t xml:space="preserve">Please remember, sometimes staff have to set limits because of the safe environment we need to maintain. In situations, where </w:t>
      </w:r>
      <w:r w:rsidR="004173AF" w:rsidRPr="004173AF">
        <w:rPr>
          <w:rFonts w:ascii="Century Gothic" w:hAnsi="Century Gothic" w:cs="Arial"/>
          <w:sz w:val="24"/>
          <w:szCs w:val="24"/>
        </w:rPr>
        <w:t>other</w:t>
      </w:r>
      <w:r w:rsidRPr="004173AF">
        <w:rPr>
          <w:rFonts w:ascii="Century Gothic" w:hAnsi="Century Gothic" w:cs="Arial"/>
          <w:sz w:val="24"/>
          <w:szCs w:val="24"/>
        </w:rPr>
        <w:t xml:space="preserve"> youth or staff have done something that you feel is inappropriate, please share this with a staff member. If the situation involved a staff member you should share this with the program leader. </w:t>
      </w:r>
      <w:r w:rsidR="00B07E08" w:rsidRPr="004173AF">
        <w:rPr>
          <w:rFonts w:ascii="Century Gothic" w:hAnsi="Century Gothic" w:cs="Arial"/>
          <w:sz w:val="24"/>
          <w:szCs w:val="24"/>
        </w:rPr>
        <w:t xml:space="preserve"> </w:t>
      </w:r>
    </w:p>
    <w:p w14:paraId="79215F9A" w14:textId="7BA1C3B2" w:rsidR="0029442A" w:rsidRPr="004173AF" w:rsidRDefault="0020401C" w:rsidP="003A35D6">
      <w:pPr>
        <w:pStyle w:val="ListParagraph"/>
        <w:numPr>
          <w:ilvl w:val="0"/>
          <w:numId w:val="1"/>
        </w:numPr>
        <w:spacing w:after="0" w:line="240" w:lineRule="auto"/>
        <w:ind w:left="720"/>
        <w:jc w:val="both"/>
        <w:rPr>
          <w:rFonts w:ascii="Century Gothic" w:hAnsi="Century Gothic" w:cs="Arial"/>
          <w:sz w:val="24"/>
          <w:szCs w:val="24"/>
        </w:rPr>
      </w:pPr>
      <w:r w:rsidRPr="004173AF">
        <w:rPr>
          <w:rFonts w:ascii="Century Gothic" w:hAnsi="Century Gothic" w:cs="Arial"/>
          <w:sz w:val="24"/>
          <w:szCs w:val="24"/>
        </w:rPr>
        <w:t>Youth</w:t>
      </w:r>
      <w:r w:rsidR="001E69DC" w:rsidRPr="004173AF">
        <w:rPr>
          <w:rFonts w:ascii="Century Gothic" w:hAnsi="Century Gothic" w:cs="Arial"/>
          <w:sz w:val="24"/>
          <w:szCs w:val="24"/>
        </w:rPr>
        <w:t xml:space="preserve"> should seek to first </w:t>
      </w:r>
      <w:r w:rsidR="00D51336" w:rsidRPr="004173AF">
        <w:rPr>
          <w:rFonts w:ascii="Century Gothic" w:hAnsi="Century Gothic" w:cs="Arial"/>
          <w:sz w:val="24"/>
          <w:szCs w:val="24"/>
        </w:rPr>
        <w:t xml:space="preserve">try and </w:t>
      </w:r>
      <w:r w:rsidR="001E69DC" w:rsidRPr="004173AF">
        <w:rPr>
          <w:rFonts w:ascii="Century Gothic" w:hAnsi="Century Gothic" w:cs="Arial"/>
          <w:sz w:val="24"/>
          <w:szCs w:val="24"/>
        </w:rPr>
        <w:t xml:space="preserve">resolve any disagreement or dispute with the person involved, whether it is a staff member or </w:t>
      </w:r>
      <w:r w:rsidRPr="004173AF">
        <w:rPr>
          <w:rFonts w:ascii="Century Gothic" w:hAnsi="Century Gothic" w:cs="Arial"/>
          <w:sz w:val="24"/>
          <w:szCs w:val="24"/>
        </w:rPr>
        <w:t>another youth</w:t>
      </w:r>
      <w:r w:rsidR="001E69DC" w:rsidRPr="004173AF">
        <w:rPr>
          <w:rFonts w:ascii="Century Gothic" w:hAnsi="Century Gothic" w:cs="Arial"/>
          <w:sz w:val="24"/>
          <w:szCs w:val="24"/>
        </w:rPr>
        <w:t>.</w:t>
      </w:r>
      <w:r w:rsidRPr="004173AF">
        <w:rPr>
          <w:rFonts w:ascii="Century Gothic" w:hAnsi="Century Gothic" w:cs="Arial"/>
          <w:sz w:val="24"/>
          <w:szCs w:val="24"/>
        </w:rPr>
        <w:t xml:space="preserve"> This does not include situations of violence or abuse and you should report this to an adult you trust such as the program lead</w:t>
      </w:r>
      <w:r w:rsidR="00DD67CC" w:rsidRPr="004173AF">
        <w:rPr>
          <w:rFonts w:ascii="Century Gothic" w:hAnsi="Century Gothic" w:cs="Arial"/>
          <w:sz w:val="24"/>
          <w:szCs w:val="24"/>
        </w:rPr>
        <w:t>, your guardian or the Child Youth Advocate.</w:t>
      </w:r>
    </w:p>
    <w:p w14:paraId="1C2223C2" w14:textId="77777777" w:rsidR="00DD67CC" w:rsidRPr="004173AF" w:rsidRDefault="001E69DC" w:rsidP="003A35D6">
      <w:pPr>
        <w:pStyle w:val="ListParagraph"/>
        <w:numPr>
          <w:ilvl w:val="0"/>
          <w:numId w:val="1"/>
        </w:numPr>
        <w:spacing w:after="0" w:line="240" w:lineRule="auto"/>
        <w:ind w:left="720"/>
        <w:jc w:val="both"/>
        <w:rPr>
          <w:rFonts w:ascii="Century Gothic" w:hAnsi="Century Gothic" w:cs="Arial"/>
          <w:sz w:val="24"/>
          <w:szCs w:val="24"/>
        </w:rPr>
      </w:pPr>
      <w:r w:rsidRPr="004173AF">
        <w:rPr>
          <w:rFonts w:ascii="Century Gothic" w:hAnsi="Century Gothic" w:cs="Arial"/>
          <w:sz w:val="24"/>
          <w:szCs w:val="24"/>
        </w:rPr>
        <w:t xml:space="preserve">If this </w:t>
      </w:r>
      <w:r w:rsidR="00D938BE" w:rsidRPr="004173AF">
        <w:rPr>
          <w:rFonts w:ascii="Century Gothic" w:hAnsi="Century Gothic" w:cs="Arial"/>
          <w:sz w:val="24"/>
          <w:szCs w:val="24"/>
        </w:rPr>
        <w:t xml:space="preserve">approach </w:t>
      </w:r>
      <w:r w:rsidRPr="004173AF">
        <w:rPr>
          <w:rFonts w:ascii="Century Gothic" w:hAnsi="Century Gothic" w:cs="Arial"/>
          <w:sz w:val="24"/>
          <w:szCs w:val="24"/>
        </w:rPr>
        <w:t>does not resolve the situation within three days, the client should ask to speak with senior staff. The senior staff will make all attempts to resolve the situation and inform</w:t>
      </w:r>
      <w:r w:rsidR="00D938BE" w:rsidRPr="004173AF">
        <w:rPr>
          <w:rFonts w:ascii="Century Gothic" w:hAnsi="Century Gothic" w:cs="Arial"/>
          <w:sz w:val="24"/>
          <w:szCs w:val="24"/>
        </w:rPr>
        <w:t xml:space="preserve"> explain the results to the client</w:t>
      </w:r>
      <w:r w:rsidRPr="004173AF">
        <w:rPr>
          <w:rFonts w:ascii="Century Gothic" w:hAnsi="Century Gothic" w:cs="Arial"/>
          <w:sz w:val="24"/>
          <w:szCs w:val="24"/>
        </w:rPr>
        <w:t xml:space="preserve"> the client of the result. At this time, clients will be provided</w:t>
      </w:r>
      <w:r w:rsidR="00D938BE" w:rsidRPr="004173AF">
        <w:rPr>
          <w:rFonts w:ascii="Century Gothic" w:hAnsi="Century Gothic" w:cs="Arial"/>
          <w:sz w:val="24"/>
          <w:szCs w:val="24"/>
        </w:rPr>
        <w:t xml:space="preserve"> </w:t>
      </w:r>
      <w:r w:rsidRPr="004173AF">
        <w:rPr>
          <w:rFonts w:ascii="Century Gothic" w:hAnsi="Century Gothic" w:cs="Arial"/>
          <w:sz w:val="24"/>
          <w:szCs w:val="24"/>
        </w:rPr>
        <w:t>with a Complaint Form where she will sate</w:t>
      </w:r>
      <w:r w:rsidR="00D938BE" w:rsidRPr="004173AF">
        <w:rPr>
          <w:rFonts w:ascii="Century Gothic" w:hAnsi="Century Gothic" w:cs="Arial"/>
          <w:sz w:val="24"/>
          <w:szCs w:val="24"/>
        </w:rPr>
        <w:t xml:space="preserve"> explain</w:t>
      </w:r>
      <w:r w:rsidRPr="004173AF">
        <w:rPr>
          <w:rFonts w:ascii="Century Gothic" w:hAnsi="Century Gothic" w:cs="Arial"/>
          <w:sz w:val="24"/>
          <w:szCs w:val="24"/>
        </w:rPr>
        <w:t xml:space="preserve"> in writing their concerns. </w:t>
      </w:r>
    </w:p>
    <w:p w14:paraId="105D93C7" w14:textId="43A7AED2" w:rsidR="001E69DC" w:rsidRDefault="00DD67CC" w:rsidP="003A35D6">
      <w:pPr>
        <w:pStyle w:val="ListParagraph"/>
        <w:numPr>
          <w:ilvl w:val="0"/>
          <w:numId w:val="1"/>
        </w:numPr>
        <w:spacing w:after="0" w:line="240" w:lineRule="auto"/>
        <w:ind w:left="720"/>
        <w:jc w:val="both"/>
        <w:rPr>
          <w:rFonts w:ascii="Century Gothic" w:hAnsi="Century Gothic" w:cs="Arial"/>
        </w:rPr>
      </w:pPr>
      <w:r w:rsidRPr="004173AF">
        <w:rPr>
          <w:rFonts w:ascii="Century Gothic" w:hAnsi="Century Gothic" w:cs="Arial"/>
          <w:sz w:val="24"/>
          <w:szCs w:val="24"/>
        </w:rPr>
        <w:t>Your concern will be followed up with and the program leader will meet with you about your concern to let you know what everyone can do to resolve it. Please remember this process may also require you to help follow through with things.</w:t>
      </w:r>
      <w:r>
        <w:rPr>
          <w:rFonts w:ascii="Century Gothic" w:hAnsi="Century Gothic" w:cs="Arial"/>
        </w:rPr>
        <w:t xml:space="preserve"> </w:t>
      </w:r>
    </w:p>
    <w:p w14:paraId="12EA7626" w14:textId="3505FE66" w:rsidR="009C192F" w:rsidRDefault="009C192F" w:rsidP="009C192F">
      <w:pPr>
        <w:spacing w:after="0" w:line="240" w:lineRule="auto"/>
        <w:jc w:val="both"/>
        <w:rPr>
          <w:rFonts w:ascii="Century Gothic" w:hAnsi="Century Gothic" w:cs="Arial"/>
        </w:rPr>
      </w:pPr>
    </w:p>
    <w:p w14:paraId="41FD6991" w14:textId="31C7C9B3" w:rsidR="009C192F" w:rsidRDefault="009C192F" w:rsidP="009C192F">
      <w:pPr>
        <w:spacing w:after="0" w:line="240" w:lineRule="auto"/>
        <w:jc w:val="both"/>
        <w:rPr>
          <w:rFonts w:ascii="Century Gothic" w:hAnsi="Century Gothic" w:cs="Arial"/>
        </w:rPr>
      </w:pPr>
    </w:p>
    <w:p w14:paraId="5891B2B0" w14:textId="688101E5" w:rsidR="009C192F" w:rsidRDefault="009C192F" w:rsidP="009C192F">
      <w:pPr>
        <w:spacing w:after="0" w:line="240" w:lineRule="auto"/>
        <w:jc w:val="both"/>
        <w:rPr>
          <w:rFonts w:ascii="Century Gothic" w:hAnsi="Century Gothic" w:cs="Arial"/>
        </w:rPr>
      </w:pPr>
    </w:p>
    <w:p w14:paraId="3832A6FA" w14:textId="0A3C972C" w:rsidR="009C192F" w:rsidRDefault="009C192F" w:rsidP="009C192F">
      <w:pPr>
        <w:spacing w:after="0" w:line="240" w:lineRule="auto"/>
        <w:jc w:val="both"/>
        <w:rPr>
          <w:rFonts w:ascii="Century Gothic" w:hAnsi="Century Gothic" w:cs="Arial"/>
        </w:rPr>
      </w:pPr>
    </w:p>
    <w:p w14:paraId="51801800" w14:textId="3A258780" w:rsidR="009C192F" w:rsidRDefault="009C192F" w:rsidP="009C192F">
      <w:pPr>
        <w:spacing w:after="0" w:line="240" w:lineRule="auto"/>
        <w:jc w:val="both"/>
        <w:rPr>
          <w:rFonts w:ascii="Century Gothic" w:hAnsi="Century Gothic" w:cs="Arial"/>
        </w:rPr>
      </w:pPr>
    </w:p>
    <w:p w14:paraId="4CCC08A0" w14:textId="4A73B4C5" w:rsidR="009C192F" w:rsidRDefault="009C192F" w:rsidP="009C192F">
      <w:pPr>
        <w:spacing w:after="0" w:line="240" w:lineRule="auto"/>
        <w:jc w:val="both"/>
        <w:rPr>
          <w:rFonts w:ascii="Century Gothic" w:hAnsi="Century Gothic" w:cs="Arial"/>
        </w:rPr>
      </w:pPr>
    </w:p>
    <w:p w14:paraId="53EAD0D1" w14:textId="7259C74D" w:rsidR="009C192F" w:rsidRDefault="009C192F" w:rsidP="009C192F">
      <w:pPr>
        <w:spacing w:after="0" w:line="240" w:lineRule="auto"/>
        <w:jc w:val="both"/>
        <w:rPr>
          <w:rFonts w:ascii="Century Gothic" w:hAnsi="Century Gothic" w:cs="Arial"/>
        </w:rPr>
      </w:pPr>
    </w:p>
    <w:p w14:paraId="793FCBF5" w14:textId="1F8060EE" w:rsidR="009C192F" w:rsidRDefault="009C192F" w:rsidP="009C192F">
      <w:pPr>
        <w:spacing w:after="0" w:line="240" w:lineRule="auto"/>
        <w:jc w:val="both"/>
        <w:rPr>
          <w:rFonts w:ascii="Century Gothic" w:hAnsi="Century Gothic" w:cs="Arial"/>
        </w:rPr>
      </w:pPr>
    </w:p>
    <w:p w14:paraId="1B1345BB" w14:textId="4D66E469" w:rsidR="009C192F" w:rsidRDefault="009C192F" w:rsidP="009C192F">
      <w:pPr>
        <w:spacing w:after="0" w:line="240" w:lineRule="auto"/>
        <w:jc w:val="both"/>
        <w:rPr>
          <w:rFonts w:ascii="Century Gothic" w:hAnsi="Century Gothic" w:cs="Arial"/>
        </w:rPr>
      </w:pPr>
    </w:p>
    <w:p w14:paraId="7F5562F0" w14:textId="09C18661" w:rsidR="009C192F" w:rsidRDefault="009C192F" w:rsidP="009C192F">
      <w:pPr>
        <w:spacing w:after="0" w:line="240" w:lineRule="auto"/>
        <w:jc w:val="both"/>
        <w:rPr>
          <w:rFonts w:ascii="Century Gothic" w:hAnsi="Century Gothic" w:cs="Arial"/>
        </w:rPr>
      </w:pPr>
    </w:p>
    <w:p w14:paraId="604CEE02" w14:textId="0253BA77" w:rsidR="009C192F" w:rsidRDefault="009C192F" w:rsidP="009C192F">
      <w:pPr>
        <w:spacing w:after="0" w:line="240" w:lineRule="auto"/>
        <w:jc w:val="both"/>
        <w:rPr>
          <w:rFonts w:ascii="Century Gothic" w:hAnsi="Century Gothic" w:cs="Arial"/>
        </w:rPr>
      </w:pPr>
    </w:p>
    <w:p w14:paraId="612524BF" w14:textId="68FF9219" w:rsidR="009C192F" w:rsidRDefault="009C192F" w:rsidP="009C192F">
      <w:pPr>
        <w:spacing w:after="0" w:line="240" w:lineRule="auto"/>
        <w:jc w:val="both"/>
        <w:rPr>
          <w:rFonts w:ascii="Century Gothic" w:hAnsi="Century Gothic" w:cs="Arial"/>
        </w:rPr>
      </w:pPr>
    </w:p>
    <w:p w14:paraId="2F94AA57" w14:textId="75579C9A" w:rsidR="009C192F" w:rsidRDefault="009C192F" w:rsidP="009C192F">
      <w:pPr>
        <w:spacing w:after="0" w:line="240" w:lineRule="auto"/>
        <w:jc w:val="both"/>
        <w:rPr>
          <w:rFonts w:ascii="Century Gothic" w:hAnsi="Century Gothic" w:cs="Arial"/>
        </w:rPr>
      </w:pPr>
    </w:p>
    <w:p w14:paraId="3D1FA759" w14:textId="0263CE4A" w:rsidR="009C192F" w:rsidRDefault="009C192F" w:rsidP="009C192F">
      <w:pPr>
        <w:spacing w:after="0" w:line="240" w:lineRule="auto"/>
        <w:jc w:val="both"/>
        <w:rPr>
          <w:rFonts w:ascii="Century Gothic" w:hAnsi="Century Gothic" w:cs="Arial"/>
        </w:rPr>
      </w:pPr>
    </w:p>
    <w:p w14:paraId="49ED8EE6" w14:textId="398FF93B" w:rsidR="009C192F" w:rsidRDefault="009C192F" w:rsidP="009C192F">
      <w:pPr>
        <w:spacing w:after="0" w:line="240" w:lineRule="auto"/>
        <w:jc w:val="both"/>
        <w:rPr>
          <w:rFonts w:ascii="Century Gothic" w:hAnsi="Century Gothic" w:cs="Arial"/>
        </w:rPr>
      </w:pPr>
    </w:p>
    <w:p w14:paraId="63591796" w14:textId="6BEAB672" w:rsidR="009C192F" w:rsidRDefault="009C192F" w:rsidP="009C192F">
      <w:pPr>
        <w:spacing w:after="0" w:line="240" w:lineRule="auto"/>
        <w:jc w:val="both"/>
        <w:rPr>
          <w:rFonts w:ascii="Century Gothic" w:hAnsi="Century Gothic" w:cs="Arial"/>
        </w:rPr>
      </w:pPr>
    </w:p>
    <w:p w14:paraId="26663544" w14:textId="3A16434D" w:rsidR="009C192F" w:rsidRDefault="009C192F" w:rsidP="009C192F">
      <w:pPr>
        <w:spacing w:after="0" w:line="240" w:lineRule="auto"/>
        <w:jc w:val="both"/>
        <w:rPr>
          <w:rFonts w:ascii="Century Gothic" w:hAnsi="Century Gothic" w:cs="Arial"/>
        </w:rPr>
      </w:pPr>
    </w:p>
    <w:p w14:paraId="0320B366" w14:textId="188EFC0A" w:rsidR="009C192F" w:rsidRDefault="009C192F" w:rsidP="009C192F">
      <w:pPr>
        <w:spacing w:after="0" w:line="240" w:lineRule="auto"/>
        <w:jc w:val="both"/>
        <w:rPr>
          <w:rFonts w:ascii="Century Gothic" w:hAnsi="Century Gothic" w:cs="Arial"/>
        </w:rPr>
      </w:pPr>
    </w:p>
    <w:p w14:paraId="4067D703" w14:textId="6AB07497" w:rsidR="009C192F" w:rsidRDefault="009C192F" w:rsidP="009C192F">
      <w:pPr>
        <w:spacing w:after="0" w:line="240" w:lineRule="auto"/>
        <w:jc w:val="both"/>
        <w:rPr>
          <w:rFonts w:ascii="Century Gothic" w:hAnsi="Century Gothic" w:cs="Arial"/>
        </w:rPr>
      </w:pPr>
    </w:p>
    <w:tbl>
      <w:tblPr>
        <w:tblStyle w:val="TableGrid"/>
        <w:tblW w:w="10461" w:type="dxa"/>
        <w:tblInd w:w="-5" w:type="dxa"/>
        <w:tblLook w:val="04A0" w:firstRow="1" w:lastRow="0" w:firstColumn="1" w:lastColumn="0" w:noHBand="0" w:noVBand="1"/>
      </w:tblPr>
      <w:tblGrid>
        <w:gridCol w:w="3309"/>
        <w:gridCol w:w="3261"/>
        <w:gridCol w:w="348"/>
        <w:gridCol w:w="3543"/>
      </w:tblGrid>
      <w:tr w:rsidR="008378DB" w:rsidRPr="004608D1" w14:paraId="0DEC1709" w14:textId="77777777" w:rsidTr="003E289D">
        <w:trPr>
          <w:trHeight w:val="629"/>
        </w:trPr>
        <w:tc>
          <w:tcPr>
            <w:tcW w:w="10461" w:type="dxa"/>
            <w:gridSpan w:val="4"/>
          </w:tcPr>
          <w:p w14:paraId="13430A3A" w14:textId="2695D675" w:rsidR="008378DB" w:rsidRPr="00CD2FD7" w:rsidRDefault="008378DB" w:rsidP="00CD2FD7">
            <w:pPr>
              <w:pStyle w:val="ListParagraph"/>
              <w:ind w:left="0"/>
              <w:rPr>
                <w:rFonts w:ascii="Century Gothic" w:hAnsi="Century Gothic" w:cs="Arial"/>
                <w:b/>
                <w:sz w:val="28"/>
                <w:szCs w:val="28"/>
              </w:rPr>
            </w:pPr>
            <w:r w:rsidRPr="00CD2FD7">
              <w:rPr>
                <w:rFonts w:ascii="Century Gothic" w:hAnsi="Century Gothic" w:cs="Arial"/>
                <w:b/>
                <w:sz w:val="28"/>
                <w:szCs w:val="28"/>
              </w:rPr>
              <w:t>Complaint Form</w:t>
            </w:r>
          </w:p>
        </w:tc>
      </w:tr>
      <w:tr w:rsidR="008378DB" w:rsidRPr="004608D1" w14:paraId="4BDFA8F1" w14:textId="77777777" w:rsidTr="003E289D">
        <w:tc>
          <w:tcPr>
            <w:tcW w:w="6570" w:type="dxa"/>
            <w:gridSpan w:val="2"/>
          </w:tcPr>
          <w:p w14:paraId="353C5E15" w14:textId="54D5EF7D" w:rsidR="008378DB" w:rsidRPr="004608D1" w:rsidRDefault="009C192F" w:rsidP="009C192F">
            <w:pPr>
              <w:pStyle w:val="ListParagraph"/>
              <w:spacing w:line="276" w:lineRule="auto"/>
              <w:ind w:left="0"/>
              <w:rPr>
                <w:rFonts w:ascii="Century Gothic" w:hAnsi="Century Gothic" w:cs="Arial"/>
              </w:rPr>
            </w:pPr>
            <w:r>
              <w:rPr>
                <w:rFonts w:ascii="Century Gothic" w:hAnsi="Century Gothic" w:cs="Arial"/>
              </w:rPr>
              <w:t>Youth Name</w:t>
            </w:r>
            <w:r w:rsidR="008378DB" w:rsidRPr="004608D1">
              <w:rPr>
                <w:rFonts w:ascii="Century Gothic" w:hAnsi="Century Gothic" w:cs="Arial"/>
              </w:rPr>
              <w:t>:</w:t>
            </w:r>
          </w:p>
        </w:tc>
        <w:tc>
          <w:tcPr>
            <w:tcW w:w="3891" w:type="dxa"/>
            <w:gridSpan w:val="2"/>
          </w:tcPr>
          <w:p w14:paraId="67F20CBD" w14:textId="77777777" w:rsidR="008378DB" w:rsidRPr="004608D1" w:rsidRDefault="008378DB" w:rsidP="008378DB">
            <w:pPr>
              <w:pStyle w:val="ListParagraph"/>
              <w:ind w:left="0"/>
              <w:rPr>
                <w:rFonts w:ascii="Century Gothic" w:hAnsi="Century Gothic" w:cs="Arial"/>
              </w:rPr>
            </w:pPr>
            <w:r w:rsidRPr="004608D1">
              <w:rPr>
                <w:rFonts w:ascii="Century Gothic" w:hAnsi="Century Gothic" w:cs="Arial"/>
              </w:rPr>
              <w:t>Date:</w:t>
            </w:r>
          </w:p>
        </w:tc>
      </w:tr>
      <w:tr w:rsidR="004B16A1" w:rsidRPr="004608D1" w14:paraId="07CA85FA" w14:textId="77777777" w:rsidTr="003E289D">
        <w:tc>
          <w:tcPr>
            <w:tcW w:w="3309" w:type="dxa"/>
          </w:tcPr>
          <w:p w14:paraId="5E61102C" w14:textId="77777777" w:rsidR="004B16A1" w:rsidRPr="004608D1" w:rsidRDefault="004B16A1" w:rsidP="009C192F">
            <w:pPr>
              <w:pStyle w:val="ListParagraph"/>
              <w:spacing w:line="276" w:lineRule="auto"/>
              <w:ind w:left="0"/>
              <w:rPr>
                <w:rFonts w:ascii="Century Gothic" w:hAnsi="Century Gothic" w:cs="Arial"/>
              </w:rPr>
            </w:pPr>
            <w:r w:rsidRPr="004608D1">
              <w:rPr>
                <w:rFonts w:ascii="Century Gothic" w:hAnsi="Century Gothic" w:cs="Arial"/>
              </w:rPr>
              <w:t>Complaint is in Regard to:</w:t>
            </w:r>
          </w:p>
        </w:tc>
        <w:tc>
          <w:tcPr>
            <w:tcW w:w="3609" w:type="dxa"/>
            <w:gridSpan w:val="2"/>
          </w:tcPr>
          <w:p w14:paraId="4CB65408" w14:textId="77777777" w:rsidR="004B16A1" w:rsidRPr="004608D1" w:rsidRDefault="004B16A1" w:rsidP="009C192F">
            <w:pPr>
              <w:pStyle w:val="ListParagraph"/>
              <w:spacing w:line="276" w:lineRule="auto"/>
              <w:ind w:left="0"/>
              <w:rPr>
                <w:rFonts w:ascii="Century Gothic" w:hAnsi="Century Gothic" w:cs="Arial"/>
              </w:rPr>
            </w:pPr>
            <w:r w:rsidRPr="004608D1">
              <w:rPr>
                <w:rFonts w:ascii="Century Gothic" w:hAnsi="Century Gothic" w:cs="Arial"/>
              </w:rPr>
              <w:t>NWTC Staff:</w:t>
            </w:r>
          </w:p>
        </w:tc>
        <w:tc>
          <w:tcPr>
            <w:tcW w:w="3543" w:type="dxa"/>
          </w:tcPr>
          <w:p w14:paraId="09C28DE7" w14:textId="77777777" w:rsidR="004B16A1" w:rsidRPr="004608D1" w:rsidRDefault="004B16A1" w:rsidP="004B16A1">
            <w:pPr>
              <w:pStyle w:val="ListParagraph"/>
              <w:ind w:left="0"/>
              <w:rPr>
                <w:rFonts w:ascii="Century Gothic" w:hAnsi="Century Gothic" w:cs="Arial"/>
              </w:rPr>
            </w:pPr>
            <w:r w:rsidRPr="004608D1">
              <w:rPr>
                <w:rFonts w:ascii="Century Gothic" w:hAnsi="Century Gothic" w:cs="Arial"/>
              </w:rPr>
              <w:t>Other:</w:t>
            </w:r>
          </w:p>
        </w:tc>
      </w:tr>
      <w:tr w:rsidR="004B16A1" w:rsidRPr="004608D1" w14:paraId="4C285FA0" w14:textId="77777777" w:rsidTr="003E289D">
        <w:tc>
          <w:tcPr>
            <w:tcW w:w="10461" w:type="dxa"/>
            <w:gridSpan w:val="4"/>
          </w:tcPr>
          <w:p w14:paraId="7F827DFD" w14:textId="77777777" w:rsidR="004B16A1" w:rsidRPr="004608D1" w:rsidRDefault="004B16A1" w:rsidP="009C192F">
            <w:pPr>
              <w:pStyle w:val="ListParagraph"/>
              <w:spacing w:line="276" w:lineRule="auto"/>
              <w:ind w:left="0" w:right="-1960"/>
              <w:rPr>
                <w:rFonts w:ascii="Century Gothic" w:hAnsi="Century Gothic" w:cs="Arial"/>
              </w:rPr>
            </w:pPr>
            <w:r w:rsidRPr="004608D1">
              <w:rPr>
                <w:rFonts w:ascii="Century Gothic" w:hAnsi="Century Gothic" w:cs="Arial"/>
              </w:rPr>
              <w:t>Name of person(s) Involved:</w:t>
            </w:r>
          </w:p>
        </w:tc>
      </w:tr>
      <w:tr w:rsidR="004B16A1" w:rsidRPr="004608D1" w14:paraId="6A720B20" w14:textId="77777777" w:rsidTr="003E289D">
        <w:tc>
          <w:tcPr>
            <w:tcW w:w="10461" w:type="dxa"/>
            <w:gridSpan w:val="4"/>
          </w:tcPr>
          <w:p w14:paraId="43E95BC2" w14:textId="77777777" w:rsidR="004B16A1" w:rsidRPr="004608D1" w:rsidRDefault="004B16A1" w:rsidP="009C192F">
            <w:pPr>
              <w:pStyle w:val="ListParagraph"/>
              <w:spacing w:line="276" w:lineRule="auto"/>
              <w:ind w:left="0"/>
              <w:rPr>
                <w:rFonts w:ascii="Century Gothic" w:hAnsi="Century Gothic" w:cs="Arial"/>
              </w:rPr>
            </w:pPr>
          </w:p>
        </w:tc>
      </w:tr>
      <w:tr w:rsidR="009C192F" w:rsidRPr="004608D1" w14:paraId="6993C91C" w14:textId="77777777" w:rsidTr="003E289D">
        <w:tc>
          <w:tcPr>
            <w:tcW w:w="10461" w:type="dxa"/>
            <w:gridSpan w:val="4"/>
          </w:tcPr>
          <w:p w14:paraId="1F99C7D4" w14:textId="77777777" w:rsidR="009C192F" w:rsidRPr="004608D1" w:rsidRDefault="009C192F" w:rsidP="009C192F">
            <w:pPr>
              <w:pStyle w:val="ListParagraph"/>
              <w:spacing w:line="276" w:lineRule="auto"/>
              <w:ind w:left="0"/>
              <w:rPr>
                <w:rFonts w:ascii="Century Gothic" w:hAnsi="Century Gothic" w:cs="Arial"/>
              </w:rPr>
            </w:pPr>
          </w:p>
        </w:tc>
      </w:tr>
      <w:tr w:rsidR="004B16A1" w:rsidRPr="004608D1" w14:paraId="0A55F368" w14:textId="77777777" w:rsidTr="003E289D">
        <w:tc>
          <w:tcPr>
            <w:tcW w:w="10461" w:type="dxa"/>
            <w:gridSpan w:val="4"/>
          </w:tcPr>
          <w:p w14:paraId="3421A8D0" w14:textId="77777777" w:rsidR="004B16A1" w:rsidRPr="004608D1" w:rsidRDefault="004B16A1" w:rsidP="009C192F">
            <w:pPr>
              <w:pStyle w:val="ListParagraph"/>
              <w:spacing w:line="276" w:lineRule="auto"/>
              <w:ind w:left="0"/>
              <w:rPr>
                <w:rFonts w:ascii="Century Gothic" w:hAnsi="Century Gothic" w:cs="Arial"/>
              </w:rPr>
            </w:pPr>
          </w:p>
        </w:tc>
      </w:tr>
      <w:tr w:rsidR="004B16A1" w:rsidRPr="004608D1" w14:paraId="04B195B0" w14:textId="77777777" w:rsidTr="003E289D">
        <w:tc>
          <w:tcPr>
            <w:tcW w:w="10461" w:type="dxa"/>
            <w:gridSpan w:val="4"/>
          </w:tcPr>
          <w:p w14:paraId="1E6786F8" w14:textId="77777777" w:rsidR="004B16A1" w:rsidRPr="004608D1" w:rsidRDefault="004B16A1" w:rsidP="009C192F">
            <w:pPr>
              <w:pStyle w:val="ListParagraph"/>
              <w:spacing w:line="276" w:lineRule="auto"/>
              <w:ind w:left="0"/>
              <w:rPr>
                <w:rFonts w:ascii="Century Gothic" w:hAnsi="Century Gothic" w:cs="Arial"/>
              </w:rPr>
            </w:pPr>
            <w:r w:rsidRPr="004608D1">
              <w:rPr>
                <w:rFonts w:ascii="Century Gothic" w:hAnsi="Century Gothic" w:cs="Arial"/>
              </w:rPr>
              <w:t>Description of Complaint:</w:t>
            </w:r>
          </w:p>
        </w:tc>
      </w:tr>
      <w:tr w:rsidR="004B16A1" w:rsidRPr="004608D1" w14:paraId="3C55C3BF" w14:textId="77777777" w:rsidTr="003E289D">
        <w:tc>
          <w:tcPr>
            <w:tcW w:w="10461" w:type="dxa"/>
            <w:gridSpan w:val="4"/>
          </w:tcPr>
          <w:p w14:paraId="2BC84041" w14:textId="77777777" w:rsidR="004B16A1" w:rsidRPr="004608D1" w:rsidRDefault="004B16A1" w:rsidP="009C192F">
            <w:pPr>
              <w:pStyle w:val="ListParagraph"/>
              <w:spacing w:line="276" w:lineRule="auto"/>
              <w:ind w:left="0"/>
              <w:rPr>
                <w:rFonts w:ascii="Century Gothic" w:hAnsi="Century Gothic" w:cs="Arial"/>
              </w:rPr>
            </w:pPr>
          </w:p>
        </w:tc>
      </w:tr>
      <w:tr w:rsidR="004B16A1" w:rsidRPr="004608D1" w14:paraId="4E8091B5" w14:textId="77777777" w:rsidTr="003E289D">
        <w:tc>
          <w:tcPr>
            <w:tcW w:w="10461" w:type="dxa"/>
            <w:gridSpan w:val="4"/>
          </w:tcPr>
          <w:p w14:paraId="414350D3" w14:textId="77777777" w:rsidR="004B16A1" w:rsidRPr="004608D1" w:rsidRDefault="004B16A1" w:rsidP="009C192F">
            <w:pPr>
              <w:pStyle w:val="ListParagraph"/>
              <w:spacing w:line="276" w:lineRule="auto"/>
              <w:ind w:left="0"/>
              <w:rPr>
                <w:rFonts w:ascii="Century Gothic" w:hAnsi="Century Gothic" w:cs="Arial"/>
              </w:rPr>
            </w:pPr>
          </w:p>
        </w:tc>
      </w:tr>
      <w:tr w:rsidR="004B16A1" w:rsidRPr="004608D1" w14:paraId="255B9E5B" w14:textId="77777777" w:rsidTr="003E289D">
        <w:tc>
          <w:tcPr>
            <w:tcW w:w="10461" w:type="dxa"/>
            <w:gridSpan w:val="4"/>
          </w:tcPr>
          <w:p w14:paraId="3562AB8A" w14:textId="77777777" w:rsidR="004B16A1" w:rsidRPr="004608D1" w:rsidRDefault="004B16A1" w:rsidP="009C192F">
            <w:pPr>
              <w:pStyle w:val="ListParagraph"/>
              <w:spacing w:line="276" w:lineRule="auto"/>
              <w:ind w:left="0"/>
              <w:rPr>
                <w:rFonts w:ascii="Century Gothic" w:hAnsi="Century Gothic" w:cs="Arial"/>
              </w:rPr>
            </w:pPr>
          </w:p>
        </w:tc>
      </w:tr>
      <w:tr w:rsidR="00CB5B4D" w:rsidRPr="004608D1" w14:paraId="25058427" w14:textId="77777777" w:rsidTr="003E289D">
        <w:tc>
          <w:tcPr>
            <w:tcW w:w="10461" w:type="dxa"/>
            <w:gridSpan w:val="4"/>
          </w:tcPr>
          <w:p w14:paraId="0B57091E" w14:textId="77777777" w:rsidR="00CB5B4D" w:rsidRPr="004608D1" w:rsidRDefault="00CB5B4D" w:rsidP="009C192F">
            <w:pPr>
              <w:pStyle w:val="ListParagraph"/>
              <w:spacing w:line="276" w:lineRule="auto"/>
              <w:ind w:left="0"/>
              <w:rPr>
                <w:rFonts w:ascii="Century Gothic" w:hAnsi="Century Gothic" w:cs="Arial"/>
              </w:rPr>
            </w:pPr>
          </w:p>
        </w:tc>
      </w:tr>
      <w:tr w:rsidR="009C192F" w:rsidRPr="004608D1" w14:paraId="56FFFC44" w14:textId="77777777" w:rsidTr="003E289D">
        <w:tc>
          <w:tcPr>
            <w:tcW w:w="10461" w:type="dxa"/>
            <w:gridSpan w:val="4"/>
          </w:tcPr>
          <w:p w14:paraId="71D0169A" w14:textId="77777777" w:rsidR="009C192F" w:rsidRPr="004608D1" w:rsidRDefault="009C192F" w:rsidP="009C192F">
            <w:pPr>
              <w:pStyle w:val="ListParagraph"/>
              <w:spacing w:line="276" w:lineRule="auto"/>
              <w:ind w:left="0"/>
              <w:rPr>
                <w:rFonts w:ascii="Century Gothic" w:hAnsi="Century Gothic" w:cs="Arial"/>
              </w:rPr>
            </w:pPr>
          </w:p>
        </w:tc>
      </w:tr>
      <w:tr w:rsidR="009C192F" w:rsidRPr="004608D1" w14:paraId="3254F282" w14:textId="77777777" w:rsidTr="003E289D">
        <w:tc>
          <w:tcPr>
            <w:tcW w:w="10461" w:type="dxa"/>
            <w:gridSpan w:val="4"/>
          </w:tcPr>
          <w:p w14:paraId="357DB351" w14:textId="77777777" w:rsidR="009C192F" w:rsidRPr="004608D1" w:rsidRDefault="009C192F" w:rsidP="009C192F">
            <w:pPr>
              <w:pStyle w:val="ListParagraph"/>
              <w:spacing w:line="276" w:lineRule="auto"/>
              <w:ind w:left="0"/>
              <w:rPr>
                <w:rFonts w:ascii="Century Gothic" w:hAnsi="Century Gothic" w:cs="Arial"/>
              </w:rPr>
            </w:pPr>
          </w:p>
        </w:tc>
      </w:tr>
      <w:tr w:rsidR="009C192F" w:rsidRPr="004608D1" w14:paraId="0A47122E" w14:textId="77777777" w:rsidTr="003E289D">
        <w:tc>
          <w:tcPr>
            <w:tcW w:w="10461" w:type="dxa"/>
            <w:gridSpan w:val="4"/>
          </w:tcPr>
          <w:p w14:paraId="7FE83506" w14:textId="77777777" w:rsidR="009C192F" w:rsidRPr="004608D1" w:rsidRDefault="009C192F" w:rsidP="009C192F">
            <w:pPr>
              <w:pStyle w:val="ListParagraph"/>
              <w:spacing w:line="276" w:lineRule="auto"/>
              <w:ind w:left="0"/>
              <w:rPr>
                <w:rFonts w:ascii="Century Gothic" w:hAnsi="Century Gothic" w:cs="Arial"/>
              </w:rPr>
            </w:pPr>
          </w:p>
        </w:tc>
      </w:tr>
      <w:tr w:rsidR="00CB5B4D" w:rsidRPr="004608D1" w14:paraId="52C6AD9B" w14:textId="77777777" w:rsidTr="003E289D">
        <w:tc>
          <w:tcPr>
            <w:tcW w:w="10461" w:type="dxa"/>
            <w:gridSpan w:val="4"/>
          </w:tcPr>
          <w:p w14:paraId="5FAB897F" w14:textId="77777777" w:rsidR="00CB5B4D" w:rsidRPr="004608D1" w:rsidRDefault="00CB5B4D" w:rsidP="009C192F">
            <w:pPr>
              <w:pStyle w:val="ListParagraph"/>
              <w:spacing w:line="276" w:lineRule="auto"/>
              <w:ind w:left="0"/>
              <w:rPr>
                <w:rFonts w:ascii="Century Gothic" w:hAnsi="Century Gothic" w:cs="Arial"/>
              </w:rPr>
            </w:pPr>
          </w:p>
        </w:tc>
      </w:tr>
      <w:tr w:rsidR="004B16A1" w:rsidRPr="004608D1" w14:paraId="2A7B54CD" w14:textId="77777777" w:rsidTr="003E289D">
        <w:tc>
          <w:tcPr>
            <w:tcW w:w="10461" w:type="dxa"/>
            <w:gridSpan w:val="4"/>
          </w:tcPr>
          <w:p w14:paraId="72225748" w14:textId="77777777" w:rsidR="004B16A1" w:rsidRPr="004608D1" w:rsidRDefault="004B16A1" w:rsidP="009C192F">
            <w:pPr>
              <w:pStyle w:val="ListParagraph"/>
              <w:spacing w:line="276" w:lineRule="auto"/>
              <w:ind w:left="0"/>
              <w:rPr>
                <w:rFonts w:ascii="Century Gothic" w:hAnsi="Century Gothic" w:cs="Arial"/>
              </w:rPr>
            </w:pPr>
          </w:p>
        </w:tc>
      </w:tr>
      <w:tr w:rsidR="004B16A1" w:rsidRPr="004608D1" w14:paraId="036C6404" w14:textId="77777777" w:rsidTr="003E289D">
        <w:tc>
          <w:tcPr>
            <w:tcW w:w="10461" w:type="dxa"/>
            <w:gridSpan w:val="4"/>
          </w:tcPr>
          <w:p w14:paraId="587108D3" w14:textId="77777777" w:rsidR="004B16A1" w:rsidRPr="004608D1" w:rsidRDefault="004B16A1" w:rsidP="009C192F">
            <w:pPr>
              <w:pStyle w:val="ListParagraph"/>
              <w:spacing w:line="276" w:lineRule="auto"/>
              <w:ind w:left="0"/>
              <w:rPr>
                <w:rFonts w:ascii="Century Gothic" w:hAnsi="Century Gothic" w:cs="Arial"/>
              </w:rPr>
            </w:pPr>
          </w:p>
        </w:tc>
      </w:tr>
      <w:tr w:rsidR="004B16A1" w:rsidRPr="004608D1" w14:paraId="3C18C6AA" w14:textId="77777777" w:rsidTr="003E289D">
        <w:tc>
          <w:tcPr>
            <w:tcW w:w="10461" w:type="dxa"/>
            <w:gridSpan w:val="4"/>
          </w:tcPr>
          <w:p w14:paraId="7045AD5D" w14:textId="77777777" w:rsidR="004B16A1" w:rsidRPr="004608D1" w:rsidRDefault="004B16A1" w:rsidP="009C192F">
            <w:pPr>
              <w:pStyle w:val="ListParagraph"/>
              <w:spacing w:line="276" w:lineRule="auto"/>
              <w:ind w:left="0"/>
              <w:rPr>
                <w:rFonts w:ascii="Century Gothic" w:hAnsi="Century Gothic" w:cs="Arial"/>
              </w:rPr>
            </w:pPr>
            <w:r w:rsidRPr="004608D1">
              <w:rPr>
                <w:rFonts w:ascii="Century Gothic" w:hAnsi="Century Gothic" w:cs="Arial"/>
              </w:rPr>
              <w:t>What would you like to be the outcome?</w:t>
            </w:r>
          </w:p>
        </w:tc>
      </w:tr>
      <w:tr w:rsidR="004B16A1" w:rsidRPr="004608D1" w14:paraId="5CE951E8" w14:textId="77777777" w:rsidTr="003E289D">
        <w:tc>
          <w:tcPr>
            <w:tcW w:w="10461" w:type="dxa"/>
            <w:gridSpan w:val="4"/>
          </w:tcPr>
          <w:p w14:paraId="1D8A4798" w14:textId="77777777" w:rsidR="004B16A1" w:rsidRPr="004608D1" w:rsidRDefault="004B16A1" w:rsidP="009C192F">
            <w:pPr>
              <w:pStyle w:val="ListParagraph"/>
              <w:spacing w:line="276" w:lineRule="auto"/>
              <w:ind w:left="0"/>
              <w:rPr>
                <w:rFonts w:ascii="Century Gothic" w:hAnsi="Century Gothic" w:cs="Arial"/>
              </w:rPr>
            </w:pPr>
          </w:p>
        </w:tc>
      </w:tr>
      <w:tr w:rsidR="00CB5B4D" w:rsidRPr="004608D1" w14:paraId="6BFB9663" w14:textId="77777777" w:rsidTr="003E289D">
        <w:tc>
          <w:tcPr>
            <w:tcW w:w="10461" w:type="dxa"/>
            <w:gridSpan w:val="4"/>
          </w:tcPr>
          <w:p w14:paraId="04F2A6F4" w14:textId="77777777" w:rsidR="00CB5B4D" w:rsidRPr="004608D1" w:rsidRDefault="00CB5B4D" w:rsidP="009C192F">
            <w:pPr>
              <w:pStyle w:val="ListParagraph"/>
              <w:spacing w:line="276" w:lineRule="auto"/>
              <w:ind w:left="0"/>
              <w:rPr>
                <w:rFonts w:ascii="Century Gothic" w:hAnsi="Century Gothic" w:cs="Arial"/>
              </w:rPr>
            </w:pPr>
          </w:p>
        </w:tc>
      </w:tr>
      <w:tr w:rsidR="00CB5B4D" w:rsidRPr="004608D1" w14:paraId="014A0047" w14:textId="77777777" w:rsidTr="003E289D">
        <w:tc>
          <w:tcPr>
            <w:tcW w:w="10461" w:type="dxa"/>
            <w:gridSpan w:val="4"/>
          </w:tcPr>
          <w:p w14:paraId="2DC53333" w14:textId="77777777" w:rsidR="00CB5B4D" w:rsidRPr="004608D1" w:rsidRDefault="00CB5B4D" w:rsidP="009C192F">
            <w:pPr>
              <w:pStyle w:val="ListParagraph"/>
              <w:spacing w:line="276" w:lineRule="auto"/>
              <w:ind w:left="0"/>
              <w:rPr>
                <w:rFonts w:ascii="Century Gothic" w:hAnsi="Century Gothic" w:cs="Arial"/>
              </w:rPr>
            </w:pPr>
          </w:p>
        </w:tc>
      </w:tr>
      <w:tr w:rsidR="004B16A1" w:rsidRPr="004608D1" w14:paraId="7ADA82EB" w14:textId="77777777" w:rsidTr="003E289D">
        <w:tc>
          <w:tcPr>
            <w:tcW w:w="10461" w:type="dxa"/>
            <w:gridSpan w:val="4"/>
          </w:tcPr>
          <w:p w14:paraId="48803E15" w14:textId="77777777" w:rsidR="004B16A1" w:rsidRPr="004608D1" w:rsidRDefault="004B16A1" w:rsidP="009C192F">
            <w:pPr>
              <w:pStyle w:val="ListParagraph"/>
              <w:spacing w:line="276" w:lineRule="auto"/>
              <w:ind w:left="0"/>
              <w:rPr>
                <w:rFonts w:ascii="Century Gothic" w:hAnsi="Century Gothic" w:cs="Arial"/>
              </w:rPr>
            </w:pPr>
          </w:p>
        </w:tc>
      </w:tr>
      <w:tr w:rsidR="004B16A1" w:rsidRPr="004608D1" w14:paraId="671EDFCF" w14:textId="77777777" w:rsidTr="003E289D">
        <w:tc>
          <w:tcPr>
            <w:tcW w:w="10461" w:type="dxa"/>
            <w:gridSpan w:val="4"/>
          </w:tcPr>
          <w:p w14:paraId="2BDD62AA" w14:textId="7296D470" w:rsidR="004B16A1" w:rsidRPr="004608D1" w:rsidRDefault="004B16A1" w:rsidP="009C192F">
            <w:pPr>
              <w:pStyle w:val="ListParagraph"/>
              <w:spacing w:line="276" w:lineRule="auto"/>
              <w:ind w:left="0"/>
              <w:rPr>
                <w:rFonts w:ascii="Century Gothic" w:hAnsi="Century Gothic" w:cs="Arial"/>
              </w:rPr>
            </w:pPr>
            <w:r w:rsidRPr="004608D1">
              <w:rPr>
                <w:rFonts w:ascii="Century Gothic" w:hAnsi="Century Gothic" w:cs="Arial"/>
              </w:rPr>
              <w:t xml:space="preserve">Signature of </w:t>
            </w:r>
            <w:r w:rsidR="009C192F">
              <w:rPr>
                <w:rFonts w:ascii="Century Gothic" w:hAnsi="Century Gothic" w:cs="Arial"/>
              </w:rPr>
              <w:t>Youth</w:t>
            </w:r>
            <w:r w:rsidRPr="004608D1">
              <w:rPr>
                <w:rFonts w:ascii="Century Gothic" w:hAnsi="Century Gothic" w:cs="Arial"/>
              </w:rPr>
              <w:t>:</w:t>
            </w:r>
          </w:p>
        </w:tc>
      </w:tr>
      <w:tr w:rsidR="004B16A1" w:rsidRPr="004608D1" w14:paraId="2211F31F" w14:textId="77777777" w:rsidTr="003E289D">
        <w:trPr>
          <w:trHeight w:val="368"/>
        </w:trPr>
        <w:tc>
          <w:tcPr>
            <w:tcW w:w="10461" w:type="dxa"/>
            <w:gridSpan w:val="4"/>
          </w:tcPr>
          <w:p w14:paraId="267CF00D" w14:textId="77777777" w:rsidR="004B16A1" w:rsidRPr="004608D1" w:rsidRDefault="004B16A1" w:rsidP="009C192F">
            <w:pPr>
              <w:pStyle w:val="ListParagraph"/>
              <w:spacing w:line="276" w:lineRule="auto"/>
              <w:ind w:left="0"/>
              <w:rPr>
                <w:rFonts w:ascii="Century Gothic" w:hAnsi="Century Gothic" w:cs="Arial"/>
              </w:rPr>
            </w:pPr>
            <w:r w:rsidRPr="004608D1">
              <w:rPr>
                <w:rFonts w:ascii="Century Gothic" w:hAnsi="Century Gothic" w:cs="Arial"/>
              </w:rPr>
              <w:t>Signature of Staff:</w:t>
            </w:r>
          </w:p>
        </w:tc>
      </w:tr>
      <w:tr w:rsidR="004B16A1" w:rsidRPr="004608D1" w14:paraId="56320BB6" w14:textId="77777777" w:rsidTr="003E289D">
        <w:tc>
          <w:tcPr>
            <w:tcW w:w="10461" w:type="dxa"/>
            <w:gridSpan w:val="4"/>
          </w:tcPr>
          <w:p w14:paraId="25A8C248" w14:textId="77777777" w:rsidR="004B16A1" w:rsidRPr="004608D1" w:rsidRDefault="004B16A1" w:rsidP="009C192F">
            <w:pPr>
              <w:pStyle w:val="ListParagraph"/>
              <w:spacing w:line="276" w:lineRule="auto"/>
              <w:ind w:left="0"/>
              <w:rPr>
                <w:rFonts w:ascii="Century Gothic" w:hAnsi="Century Gothic" w:cs="Arial"/>
              </w:rPr>
            </w:pPr>
          </w:p>
        </w:tc>
      </w:tr>
      <w:tr w:rsidR="004B16A1" w:rsidRPr="004608D1" w14:paraId="44776FC4" w14:textId="77777777" w:rsidTr="003E289D">
        <w:tc>
          <w:tcPr>
            <w:tcW w:w="10461" w:type="dxa"/>
            <w:gridSpan w:val="4"/>
          </w:tcPr>
          <w:p w14:paraId="58F830DD" w14:textId="77777777" w:rsidR="004B16A1" w:rsidRPr="004608D1" w:rsidRDefault="004B16A1" w:rsidP="009C192F">
            <w:pPr>
              <w:pStyle w:val="ListParagraph"/>
              <w:spacing w:line="276" w:lineRule="auto"/>
              <w:ind w:left="0"/>
              <w:rPr>
                <w:rFonts w:ascii="Century Gothic" w:hAnsi="Century Gothic" w:cs="Arial"/>
              </w:rPr>
            </w:pPr>
            <w:r w:rsidRPr="004608D1">
              <w:rPr>
                <w:rFonts w:ascii="Century Gothic" w:hAnsi="Century Gothic" w:cs="Arial"/>
              </w:rPr>
              <w:t>Resolution of Complaint:</w:t>
            </w:r>
          </w:p>
        </w:tc>
      </w:tr>
      <w:tr w:rsidR="004B16A1" w:rsidRPr="004608D1" w14:paraId="7F631ED8" w14:textId="77777777" w:rsidTr="003E289D">
        <w:tc>
          <w:tcPr>
            <w:tcW w:w="10461" w:type="dxa"/>
            <w:gridSpan w:val="4"/>
          </w:tcPr>
          <w:p w14:paraId="3507981B" w14:textId="77777777" w:rsidR="004B16A1" w:rsidRPr="004608D1" w:rsidRDefault="004B16A1" w:rsidP="009C192F">
            <w:pPr>
              <w:pStyle w:val="ListParagraph"/>
              <w:spacing w:line="276" w:lineRule="auto"/>
              <w:ind w:left="0"/>
              <w:rPr>
                <w:rFonts w:ascii="Century Gothic" w:hAnsi="Century Gothic" w:cs="Arial"/>
              </w:rPr>
            </w:pPr>
          </w:p>
        </w:tc>
      </w:tr>
      <w:tr w:rsidR="004B16A1" w:rsidRPr="004608D1" w14:paraId="12637EAB" w14:textId="77777777" w:rsidTr="003E289D">
        <w:tc>
          <w:tcPr>
            <w:tcW w:w="10461" w:type="dxa"/>
            <w:gridSpan w:val="4"/>
          </w:tcPr>
          <w:p w14:paraId="6FB51E97" w14:textId="77777777" w:rsidR="004B16A1" w:rsidRPr="004608D1" w:rsidRDefault="004B16A1" w:rsidP="009C192F">
            <w:pPr>
              <w:pStyle w:val="ListParagraph"/>
              <w:spacing w:line="276" w:lineRule="auto"/>
              <w:ind w:left="0"/>
              <w:rPr>
                <w:rFonts w:ascii="Century Gothic" w:hAnsi="Century Gothic" w:cs="Arial"/>
              </w:rPr>
            </w:pPr>
          </w:p>
        </w:tc>
      </w:tr>
      <w:tr w:rsidR="004B16A1" w:rsidRPr="004608D1" w14:paraId="111536C5" w14:textId="77777777" w:rsidTr="003E289D">
        <w:tc>
          <w:tcPr>
            <w:tcW w:w="10461" w:type="dxa"/>
            <w:gridSpan w:val="4"/>
          </w:tcPr>
          <w:p w14:paraId="0DFF2AAF" w14:textId="77777777" w:rsidR="004B16A1" w:rsidRPr="004608D1" w:rsidRDefault="004B16A1" w:rsidP="009C192F">
            <w:pPr>
              <w:pStyle w:val="ListParagraph"/>
              <w:spacing w:line="276" w:lineRule="auto"/>
              <w:ind w:left="0"/>
              <w:rPr>
                <w:rFonts w:ascii="Century Gothic" w:hAnsi="Century Gothic" w:cs="Arial"/>
              </w:rPr>
            </w:pPr>
          </w:p>
        </w:tc>
      </w:tr>
      <w:tr w:rsidR="00CB5B4D" w:rsidRPr="004608D1" w14:paraId="7021D3C1" w14:textId="77777777" w:rsidTr="003E289D">
        <w:tc>
          <w:tcPr>
            <w:tcW w:w="10461" w:type="dxa"/>
            <w:gridSpan w:val="4"/>
          </w:tcPr>
          <w:p w14:paraId="2A67EDFD" w14:textId="77777777" w:rsidR="00CB5B4D" w:rsidRPr="004608D1" w:rsidRDefault="00CB5B4D" w:rsidP="009C192F">
            <w:pPr>
              <w:pStyle w:val="ListParagraph"/>
              <w:spacing w:line="276" w:lineRule="auto"/>
              <w:ind w:left="0"/>
              <w:rPr>
                <w:rFonts w:ascii="Century Gothic" w:hAnsi="Century Gothic" w:cs="Arial"/>
              </w:rPr>
            </w:pPr>
          </w:p>
        </w:tc>
      </w:tr>
      <w:tr w:rsidR="00CB5B4D" w:rsidRPr="004608D1" w14:paraId="22A2FCE5" w14:textId="77777777" w:rsidTr="003E289D">
        <w:tc>
          <w:tcPr>
            <w:tcW w:w="10461" w:type="dxa"/>
            <w:gridSpan w:val="4"/>
          </w:tcPr>
          <w:p w14:paraId="5CC592F1" w14:textId="77777777" w:rsidR="00CB5B4D" w:rsidRPr="004608D1" w:rsidRDefault="00CB5B4D" w:rsidP="009C192F">
            <w:pPr>
              <w:pStyle w:val="ListParagraph"/>
              <w:spacing w:line="276" w:lineRule="auto"/>
              <w:ind w:left="0"/>
              <w:rPr>
                <w:rFonts w:ascii="Century Gothic" w:hAnsi="Century Gothic" w:cs="Arial"/>
              </w:rPr>
            </w:pPr>
          </w:p>
        </w:tc>
      </w:tr>
      <w:tr w:rsidR="009C192F" w:rsidRPr="004608D1" w14:paraId="08BEE723" w14:textId="77777777" w:rsidTr="003E289D">
        <w:tc>
          <w:tcPr>
            <w:tcW w:w="10461" w:type="dxa"/>
            <w:gridSpan w:val="4"/>
          </w:tcPr>
          <w:p w14:paraId="540CC3C3" w14:textId="77777777" w:rsidR="009C192F" w:rsidRPr="004608D1" w:rsidRDefault="009C192F" w:rsidP="009C192F">
            <w:pPr>
              <w:pStyle w:val="ListParagraph"/>
              <w:spacing w:line="276" w:lineRule="auto"/>
              <w:ind w:left="0"/>
              <w:rPr>
                <w:rFonts w:ascii="Century Gothic" w:hAnsi="Century Gothic" w:cs="Arial"/>
              </w:rPr>
            </w:pPr>
          </w:p>
        </w:tc>
      </w:tr>
      <w:tr w:rsidR="009C192F" w:rsidRPr="004608D1" w14:paraId="3FB76C35" w14:textId="77777777" w:rsidTr="003E289D">
        <w:tc>
          <w:tcPr>
            <w:tcW w:w="10461" w:type="dxa"/>
            <w:gridSpan w:val="4"/>
          </w:tcPr>
          <w:p w14:paraId="1EB5CE48" w14:textId="77777777" w:rsidR="009C192F" w:rsidRPr="004608D1" w:rsidRDefault="009C192F" w:rsidP="009C192F">
            <w:pPr>
              <w:pStyle w:val="ListParagraph"/>
              <w:spacing w:line="276" w:lineRule="auto"/>
              <w:ind w:left="0"/>
              <w:rPr>
                <w:rFonts w:ascii="Century Gothic" w:hAnsi="Century Gothic" w:cs="Arial"/>
              </w:rPr>
            </w:pPr>
          </w:p>
        </w:tc>
      </w:tr>
      <w:tr w:rsidR="004B16A1" w:rsidRPr="004608D1" w14:paraId="1D3AB1D2" w14:textId="77777777" w:rsidTr="003E289D">
        <w:tc>
          <w:tcPr>
            <w:tcW w:w="10461" w:type="dxa"/>
            <w:gridSpan w:val="4"/>
          </w:tcPr>
          <w:p w14:paraId="75E2EA12" w14:textId="77777777" w:rsidR="004B16A1" w:rsidRPr="004608D1" w:rsidRDefault="004B16A1" w:rsidP="009C192F">
            <w:pPr>
              <w:pStyle w:val="ListParagraph"/>
              <w:spacing w:line="276" w:lineRule="auto"/>
              <w:ind w:left="0"/>
              <w:rPr>
                <w:rFonts w:ascii="Century Gothic" w:hAnsi="Century Gothic" w:cs="Arial"/>
              </w:rPr>
            </w:pPr>
          </w:p>
        </w:tc>
      </w:tr>
      <w:tr w:rsidR="0098592A" w:rsidRPr="004608D1" w14:paraId="63649A51" w14:textId="77777777" w:rsidTr="003E289D">
        <w:tc>
          <w:tcPr>
            <w:tcW w:w="10461" w:type="dxa"/>
            <w:gridSpan w:val="4"/>
          </w:tcPr>
          <w:p w14:paraId="6FC493BD" w14:textId="77777777" w:rsidR="0098592A" w:rsidRPr="004608D1" w:rsidRDefault="0098592A" w:rsidP="009C192F">
            <w:pPr>
              <w:pStyle w:val="ListParagraph"/>
              <w:spacing w:line="276" w:lineRule="auto"/>
              <w:ind w:left="0"/>
              <w:rPr>
                <w:rFonts w:ascii="Century Gothic" w:hAnsi="Century Gothic" w:cs="Arial"/>
              </w:rPr>
            </w:pPr>
          </w:p>
        </w:tc>
      </w:tr>
      <w:tr w:rsidR="0098592A" w:rsidRPr="004608D1" w14:paraId="758D7355" w14:textId="77777777" w:rsidTr="003E289D">
        <w:tc>
          <w:tcPr>
            <w:tcW w:w="6570" w:type="dxa"/>
            <w:gridSpan w:val="2"/>
          </w:tcPr>
          <w:p w14:paraId="2580FB8E" w14:textId="19BA55EF" w:rsidR="0098592A" w:rsidRPr="004608D1" w:rsidRDefault="0098592A" w:rsidP="009C192F">
            <w:pPr>
              <w:pStyle w:val="ListParagraph"/>
              <w:spacing w:line="276" w:lineRule="auto"/>
              <w:ind w:left="0"/>
              <w:rPr>
                <w:rFonts w:ascii="Century Gothic" w:hAnsi="Century Gothic" w:cs="Arial"/>
              </w:rPr>
            </w:pPr>
            <w:r w:rsidRPr="004608D1">
              <w:rPr>
                <w:rFonts w:ascii="Century Gothic" w:hAnsi="Century Gothic" w:cs="Arial"/>
              </w:rPr>
              <w:t xml:space="preserve">Signature of </w:t>
            </w:r>
            <w:r w:rsidR="009C192F">
              <w:rPr>
                <w:rFonts w:ascii="Century Gothic" w:hAnsi="Century Gothic" w:cs="Arial"/>
              </w:rPr>
              <w:t>Youth</w:t>
            </w:r>
          </w:p>
        </w:tc>
        <w:tc>
          <w:tcPr>
            <w:tcW w:w="3891" w:type="dxa"/>
            <w:gridSpan w:val="2"/>
          </w:tcPr>
          <w:p w14:paraId="603F402A" w14:textId="77777777" w:rsidR="0098592A" w:rsidRPr="004608D1" w:rsidRDefault="0098592A" w:rsidP="004B16A1">
            <w:pPr>
              <w:pStyle w:val="ListParagraph"/>
              <w:ind w:left="0"/>
              <w:rPr>
                <w:rFonts w:ascii="Century Gothic" w:hAnsi="Century Gothic" w:cs="Arial"/>
              </w:rPr>
            </w:pPr>
            <w:r w:rsidRPr="004608D1">
              <w:rPr>
                <w:rFonts w:ascii="Century Gothic" w:hAnsi="Century Gothic" w:cs="Arial"/>
              </w:rPr>
              <w:t>Date:</w:t>
            </w:r>
          </w:p>
        </w:tc>
      </w:tr>
      <w:tr w:rsidR="0098592A" w:rsidRPr="004608D1" w14:paraId="0B2A439E" w14:textId="77777777" w:rsidTr="003E289D">
        <w:tc>
          <w:tcPr>
            <w:tcW w:w="6570" w:type="dxa"/>
            <w:gridSpan w:val="2"/>
          </w:tcPr>
          <w:p w14:paraId="4E8E692E" w14:textId="77777777" w:rsidR="0098592A" w:rsidRPr="004608D1" w:rsidRDefault="0098592A" w:rsidP="009C192F">
            <w:pPr>
              <w:pStyle w:val="ListParagraph"/>
              <w:spacing w:line="276" w:lineRule="auto"/>
              <w:ind w:left="0"/>
              <w:rPr>
                <w:rFonts w:ascii="Century Gothic" w:hAnsi="Century Gothic" w:cs="Arial"/>
              </w:rPr>
            </w:pPr>
            <w:r w:rsidRPr="004608D1">
              <w:rPr>
                <w:rFonts w:ascii="Century Gothic" w:hAnsi="Century Gothic" w:cs="Arial"/>
              </w:rPr>
              <w:t>Signature of Staff:</w:t>
            </w:r>
          </w:p>
        </w:tc>
        <w:tc>
          <w:tcPr>
            <w:tcW w:w="3891" w:type="dxa"/>
            <w:gridSpan w:val="2"/>
          </w:tcPr>
          <w:p w14:paraId="4865F9BB" w14:textId="77777777" w:rsidR="0098592A" w:rsidRPr="004608D1" w:rsidRDefault="0098592A" w:rsidP="004B16A1">
            <w:pPr>
              <w:pStyle w:val="ListParagraph"/>
              <w:ind w:left="0"/>
              <w:rPr>
                <w:rFonts w:ascii="Century Gothic" w:hAnsi="Century Gothic" w:cs="Arial"/>
              </w:rPr>
            </w:pPr>
            <w:r w:rsidRPr="004608D1">
              <w:rPr>
                <w:rFonts w:ascii="Century Gothic" w:hAnsi="Century Gothic" w:cs="Arial"/>
              </w:rPr>
              <w:t>Date:</w:t>
            </w:r>
          </w:p>
        </w:tc>
      </w:tr>
    </w:tbl>
    <w:p w14:paraId="6F70BF37" w14:textId="77777777" w:rsidR="004608D1" w:rsidRDefault="004608D1" w:rsidP="004608D1">
      <w:pPr>
        <w:pStyle w:val="ListParagraph"/>
        <w:rPr>
          <w:rFonts w:ascii="Century Gothic" w:hAnsi="Century Gothic" w:cs="Arial"/>
          <w:b/>
          <w:noProof/>
          <w:color w:val="FF0000"/>
          <w:lang w:eastAsia="en-CA"/>
        </w:rPr>
      </w:pPr>
    </w:p>
    <w:p w14:paraId="5429D508" w14:textId="40ADB54B" w:rsidR="004E535E" w:rsidRPr="00F5787A" w:rsidRDefault="00BB43A7" w:rsidP="00F5787A">
      <w:pPr>
        <w:pStyle w:val="Heading1"/>
        <w:rPr>
          <w:rFonts w:ascii="Century Gothic" w:hAnsi="Century Gothic"/>
          <w:b/>
          <w:bCs/>
          <w:noProof/>
          <w:color w:val="000000" w:themeColor="text1"/>
          <w:sz w:val="28"/>
          <w:szCs w:val="28"/>
          <w:lang w:eastAsia="en-CA"/>
        </w:rPr>
      </w:pPr>
      <w:bookmarkStart w:id="13" w:name="_Toc2448951"/>
      <w:bookmarkStart w:id="14" w:name="_Toc68545171"/>
      <w:r w:rsidRPr="00F5787A">
        <w:rPr>
          <w:rFonts w:ascii="Century Gothic" w:hAnsi="Century Gothic"/>
          <w:b/>
          <w:bCs/>
          <w:noProof/>
          <w:color w:val="000000" w:themeColor="text1"/>
          <w:sz w:val="28"/>
          <w:szCs w:val="28"/>
          <w:lang w:eastAsia="en-CA"/>
        </w:rPr>
        <w:t xml:space="preserve">EMERGENCY </w:t>
      </w:r>
      <w:bookmarkEnd w:id="13"/>
      <w:r w:rsidR="00DD67CC" w:rsidRPr="00F5787A">
        <w:rPr>
          <w:rFonts w:ascii="Century Gothic" w:hAnsi="Century Gothic"/>
          <w:b/>
          <w:bCs/>
          <w:noProof/>
          <w:color w:val="000000" w:themeColor="text1"/>
          <w:sz w:val="28"/>
          <w:szCs w:val="28"/>
          <w:lang w:eastAsia="en-CA"/>
        </w:rPr>
        <w:t>INFORMATION</w:t>
      </w:r>
      <w:bookmarkEnd w:id="14"/>
    </w:p>
    <w:p w14:paraId="6AE7FEBB" w14:textId="412E4CD0" w:rsidR="00D33915" w:rsidRPr="00DD67CC" w:rsidRDefault="00D33915" w:rsidP="00DD67CC">
      <w:pPr>
        <w:pStyle w:val="ListParagraph"/>
        <w:spacing w:after="0"/>
        <w:ind w:left="0"/>
        <w:rPr>
          <w:rFonts w:ascii="Century Gothic" w:hAnsi="Century Gothic" w:cs="Arial"/>
          <w:noProof/>
          <w:sz w:val="24"/>
          <w:szCs w:val="24"/>
          <w:lang w:eastAsia="en-CA"/>
        </w:rPr>
      </w:pPr>
      <w:r w:rsidRPr="00DD67CC">
        <w:rPr>
          <w:rFonts w:ascii="Century Gothic" w:hAnsi="Century Gothic" w:cs="Arial"/>
          <w:noProof/>
          <w:sz w:val="24"/>
          <w:szCs w:val="24"/>
          <w:lang w:eastAsia="en-CA"/>
        </w:rPr>
        <w:t>Emergency Services</w:t>
      </w:r>
      <w:r w:rsidRPr="00DD67CC">
        <w:rPr>
          <w:rFonts w:ascii="Century Gothic" w:hAnsi="Century Gothic" w:cs="Arial"/>
          <w:noProof/>
          <w:sz w:val="24"/>
          <w:szCs w:val="24"/>
          <w:lang w:eastAsia="en-CA"/>
        </w:rPr>
        <w:tab/>
      </w:r>
      <w:r w:rsidRPr="00DD67CC">
        <w:rPr>
          <w:rFonts w:ascii="Century Gothic" w:hAnsi="Century Gothic" w:cs="Arial"/>
          <w:noProof/>
          <w:sz w:val="24"/>
          <w:szCs w:val="24"/>
          <w:lang w:eastAsia="en-CA"/>
        </w:rPr>
        <w:tab/>
      </w:r>
      <w:r w:rsidRPr="00DD67CC">
        <w:rPr>
          <w:rFonts w:ascii="Century Gothic" w:hAnsi="Century Gothic" w:cs="Arial"/>
          <w:noProof/>
          <w:sz w:val="24"/>
          <w:szCs w:val="24"/>
          <w:lang w:eastAsia="en-CA"/>
        </w:rPr>
        <w:tab/>
      </w:r>
      <w:r w:rsidRPr="00DD67CC">
        <w:rPr>
          <w:rFonts w:ascii="Century Gothic" w:hAnsi="Century Gothic" w:cs="Arial"/>
          <w:noProof/>
          <w:sz w:val="24"/>
          <w:szCs w:val="24"/>
          <w:lang w:eastAsia="en-CA"/>
        </w:rPr>
        <w:tab/>
      </w:r>
      <w:r w:rsidRPr="00DD67CC">
        <w:rPr>
          <w:rFonts w:ascii="Century Gothic" w:hAnsi="Century Gothic" w:cs="Arial"/>
          <w:noProof/>
          <w:sz w:val="24"/>
          <w:szCs w:val="24"/>
          <w:lang w:eastAsia="en-CA"/>
        </w:rPr>
        <w:tab/>
        <w:t>911</w:t>
      </w:r>
    </w:p>
    <w:p w14:paraId="61244C36" w14:textId="28459677" w:rsidR="00F860B4" w:rsidRPr="00DD67CC" w:rsidRDefault="00F860B4" w:rsidP="00DD67CC">
      <w:pPr>
        <w:pStyle w:val="ListParagraph"/>
        <w:spacing w:after="0"/>
        <w:ind w:left="0"/>
        <w:rPr>
          <w:rFonts w:ascii="Century Gothic" w:hAnsi="Century Gothic" w:cs="Arial"/>
          <w:noProof/>
          <w:sz w:val="24"/>
          <w:szCs w:val="24"/>
          <w:lang w:eastAsia="en-CA"/>
        </w:rPr>
      </w:pPr>
      <w:r w:rsidRPr="00DD67CC">
        <w:rPr>
          <w:rFonts w:ascii="Century Gothic" w:hAnsi="Century Gothic" w:cs="Arial"/>
          <w:noProof/>
          <w:sz w:val="24"/>
          <w:szCs w:val="24"/>
          <w:lang w:eastAsia="en-CA"/>
        </w:rPr>
        <w:t>Kihew House</w:t>
      </w:r>
      <w:r w:rsidR="00EC381A" w:rsidRPr="00DD67CC">
        <w:rPr>
          <w:rFonts w:ascii="Century Gothic" w:hAnsi="Century Gothic" w:cs="Arial"/>
          <w:noProof/>
          <w:sz w:val="24"/>
          <w:szCs w:val="24"/>
          <w:lang w:eastAsia="en-CA"/>
        </w:rPr>
        <w:tab/>
      </w:r>
      <w:r w:rsidR="00EC381A" w:rsidRPr="00DD67CC">
        <w:rPr>
          <w:rFonts w:ascii="Century Gothic" w:hAnsi="Century Gothic" w:cs="Arial"/>
          <w:noProof/>
          <w:sz w:val="24"/>
          <w:szCs w:val="24"/>
          <w:lang w:eastAsia="en-CA"/>
        </w:rPr>
        <w:tab/>
      </w:r>
      <w:r w:rsidR="00EC381A" w:rsidRPr="00DD67CC">
        <w:rPr>
          <w:rFonts w:ascii="Century Gothic" w:hAnsi="Century Gothic" w:cs="Arial"/>
          <w:noProof/>
          <w:sz w:val="24"/>
          <w:szCs w:val="24"/>
          <w:lang w:eastAsia="en-CA"/>
        </w:rPr>
        <w:tab/>
      </w:r>
      <w:r w:rsidR="00EC381A" w:rsidRPr="00DD67CC">
        <w:rPr>
          <w:rFonts w:ascii="Century Gothic" w:hAnsi="Century Gothic" w:cs="Arial"/>
          <w:noProof/>
          <w:sz w:val="24"/>
          <w:szCs w:val="24"/>
          <w:lang w:eastAsia="en-CA"/>
        </w:rPr>
        <w:tab/>
      </w:r>
      <w:r w:rsidR="00EC381A" w:rsidRPr="00DD67CC">
        <w:rPr>
          <w:rFonts w:ascii="Century Gothic" w:hAnsi="Century Gothic" w:cs="Arial"/>
          <w:noProof/>
          <w:sz w:val="24"/>
          <w:szCs w:val="24"/>
          <w:lang w:eastAsia="en-CA"/>
        </w:rPr>
        <w:tab/>
      </w:r>
      <w:r w:rsidR="00EC381A" w:rsidRPr="00DD67CC">
        <w:rPr>
          <w:rFonts w:ascii="Century Gothic" w:hAnsi="Century Gothic" w:cs="Arial"/>
          <w:noProof/>
          <w:sz w:val="24"/>
          <w:szCs w:val="24"/>
          <w:lang w:eastAsia="en-CA"/>
        </w:rPr>
        <w:tab/>
      </w:r>
      <w:r w:rsidRPr="00DD67CC">
        <w:rPr>
          <w:rFonts w:ascii="Century Gothic" w:hAnsi="Century Gothic" w:cs="Arial"/>
          <w:noProof/>
          <w:sz w:val="24"/>
          <w:szCs w:val="24"/>
          <w:lang w:eastAsia="en-CA"/>
        </w:rPr>
        <w:t>780-691-3200</w:t>
      </w:r>
    </w:p>
    <w:p w14:paraId="741B84F1" w14:textId="77777777" w:rsidR="00DD67CC" w:rsidRPr="00DD67CC" w:rsidRDefault="00D33915" w:rsidP="00DD67CC">
      <w:pPr>
        <w:spacing w:after="0" w:line="240" w:lineRule="auto"/>
        <w:rPr>
          <w:rFonts w:ascii="Century Gothic" w:hAnsi="Century Gothic" w:cstheme="minorHAnsi"/>
          <w:sz w:val="24"/>
          <w:szCs w:val="24"/>
        </w:rPr>
      </w:pPr>
      <w:r w:rsidRPr="00DD67CC">
        <w:rPr>
          <w:rFonts w:ascii="Century Gothic" w:hAnsi="Century Gothic" w:cs="Arial"/>
          <w:noProof/>
          <w:sz w:val="24"/>
          <w:szCs w:val="24"/>
          <w:lang w:eastAsia="en-CA"/>
        </w:rPr>
        <w:t>GMT</w:t>
      </w:r>
      <w:r w:rsidRPr="00DD67CC">
        <w:rPr>
          <w:rFonts w:ascii="Century Gothic" w:hAnsi="Century Gothic" w:cs="Arial"/>
          <w:noProof/>
          <w:sz w:val="24"/>
          <w:szCs w:val="24"/>
          <w:lang w:eastAsia="en-CA"/>
        </w:rPr>
        <w:tab/>
      </w:r>
      <w:r w:rsidRPr="00DD67CC">
        <w:rPr>
          <w:rFonts w:ascii="Century Gothic" w:hAnsi="Century Gothic" w:cs="Arial"/>
          <w:noProof/>
          <w:sz w:val="24"/>
          <w:szCs w:val="24"/>
          <w:lang w:eastAsia="en-CA"/>
        </w:rPr>
        <w:tab/>
      </w:r>
      <w:r w:rsidRPr="00DD67CC">
        <w:rPr>
          <w:rFonts w:ascii="Century Gothic" w:hAnsi="Century Gothic" w:cs="Arial"/>
          <w:noProof/>
          <w:sz w:val="24"/>
          <w:szCs w:val="24"/>
          <w:lang w:eastAsia="en-CA"/>
        </w:rPr>
        <w:tab/>
      </w:r>
      <w:r w:rsidRPr="00DD67CC">
        <w:rPr>
          <w:rFonts w:ascii="Century Gothic" w:hAnsi="Century Gothic" w:cs="Arial"/>
          <w:noProof/>
          <w:sz w:val="24"/>
          <w:szCs w:val="24"/>
          <w:lang w:eastAsia="en-CA"/>
        </w:rPr>
        <w:tab/>
      </w:r>
      <w:r w:rsidRPr="00DD67CC">
        <w:rPr>
          <w:rFonts w:ascii="Century Gothic" w:hAnsi="Century Gothic" w:cs="Arial"/>
          <w:noProof/>
          <w:sz w:val="24"/>
          <w:szCs w:val="24"/>
          <w:lang w:eastAsia="en-CA"/>
        </w:rPr>
        <w:tab/>
      </w:r>
      <w:r w:rsidRPr="00DD67CC">
        <w:rPr>
          <w:rFonts w:ascii="Century Gothic" w:hAnsi="Century Gothic" w:cs="Arial"/>
          <w:noProof/>
          <w:sz w:val="24"/>
          <w:szCs w:val="24"/>
          <w:lang w:eastAsia="en-CA"/>
        </w:rPr>
        <w:tab/>
      </w:r>
      <w:r w:rsidRPr="00DD67CC">
        <w:rPr>
          <w:rFonts w:ascii="Century Gothic" w:hAnsi="Century Gothic" w:cs="Arial"/>
          <w:noProof/>
          <w:sz w:val="24"/>
          <w:szCs w:val="24"/>
          <w:lang w:eastAsia="en-CA"/>
        </w:rPr>
        <w:tab/>
      </w:r>
      <w:r w:rsidRPr="00DD67CC">
        <w:rPr>
          <w:rFonts w:ascii="Century Gothic" w:hAnsi="Century Gothic" w:cs="Arial"/>
          <w:noProof/>
          <w:sz w:val="24"/>
          <w:szCs w:val="24"/>
          <w:lang w:eastAsia="en-CA"/>
        </w:rPr>
        <w:tab/>
      </w:r>
      <w:r w:rsidR="00DD67CC" w:rsidRPr="00DD67CC">
        <w:rPr>
          <w:rFonts w:ascii="Century Gothic" w:hAnsi="Century Gothic" w:cstheme="minorHAnsi"/>
          <w:sz w:val="24"/>
          <w:szCs w:val="24"/>
        </w:rPr>
        <w:t>780-349-7010</w:t>
      </w:r>
    </w:p>
    <w:p w14:paraId="52A63C7E" w14:textId="3372F5A3" w:rsidR="00DD67CC" w:rsidRPr="00DD67CC" w:rsidRDefault="003B30F2" w:rsidP="00DD67CC">
      <w:pPr>
        <w:shd w:val="clear" w:color="auto" w:fill="FFFFFF"/>
        <w:spacing w:after="0" w:line="240" w:lineRule="auto"/>
        <w:rPr>
          <w:rFonts w:ascii="Century Gothic" w:eastAsia="Times New Roman" w:hAnsi="Century Gothic" w:cstheme="minorHAnsi"/>
          <w:color w:val="222222"/>
          <w:sz w:val="24"/>
          <w:szCs w:val="24"/>
        </w:rPr>
      </w:pPr>
      <w:r>
        <w:rPr>
          <w:rFonts w:ascii="Century Gothic" w:hAnsi="Century Gothic" w:cs="Arial"/>
          <w:noProof/>
          <w:sz w:val="24"/>
          <w:szCs w:val="24"/>
          <w:lang w:eastAsia="en-CA"/>
        </w:rPr>
        <w:t>Stony Creek</w:t>
      </w:r>
      <w:r w:rsidR="00DD67CC" w:rsidRPr="00DD67CC">
        <w:rPr>
          <w:rFonts w:ascii="Century Gothic" w:hAnsi="Century Gothic" w:cs="Arial"/>
          <w:noProof/>
          <w:sz w:val="24"/>
          <w:szCs w:val="24"/>
          <w:lang w:eastAsia="en-CA"/>
        </w:rPr>
        <w:tab/>
      </w:r>
      <w:r w:rsidR="00DD67CC" w:rsidRPr="00DD67CC">
        <w:rPr>
          <w:rFonts w:ascii="Century Gothic" w:hAnsi="Century Gothic" w:cs="Arial"/>
          <w:noProof/>
          <w:sz w:val="24"/>
          <w:szCs w:val="24"/>
          <w:lang w:eastAsia="en-CA"/>
        </w:rPr>
        <w:tab/>
      </w:r>
      <w:r w:rsidR="00DD67CC" w:rsidRPr="00DD67CC">
        <w:rPr>
          <w:rFonts w:ascii="Century Gothic" w:hAnsi="Century Gothic" w:cs="Arial"/>
          <w:noProof/>
          <w:sz w:val="24"/>
          <w:szCs w:val="24"/>
          <w:lang w:eastAsia="en-CA"/>
        </w:rPr>
        <w:tab/>
      </w:r>
      <w:r w:rsidR="00DD67CC" w:rsidRPr="00DD67CC">
        <w:rPr>
          <w:rFonts w:ascii="Century Gothic" w:hAnsi="Century Gothic" w:cs="Arial"/>
          <w:noProof/>
          <w:sz w:val="24"/>
          <w:szCs w:val="24"/>
          <w:lang w:eastAsia="en-CA"/>
        </w:rPr>
        <w:tab/>
      </w:r>
      <w:r w:rsidR="00DD67CC" w:rsidRPr="00DD67CC">
        <w:rPr>
          <w:rFonts w:ascii="Century Gothic" w:hAnsi="Century Gothic" w:cs="Arial"/>
          <w:noProof/>
          <w:sz w:val="24"/>
          <w:szCs w:val="24"/>
          <w:lang w:eastAsia="en-CA"/>
        </w:rPr>
        <w:tab/>
      </w:r>
      <w:r>
        <w:rPr>
          <w:rFonts w:ascii="Century Gothic" w:hAnsi="Century Gothic" w:cs="Arial"/>
          <w:noProof/>
          <w:sz w:val="24"/>
          <w:szCs w:val="24"/>
          <w:lang w:eastAsia="en-CA"/>
        </w:rPr>
        <w:tab/>
      </w:r>
      <w:r>
        <w:rPr>
          <w:rFonts w:ascii="Century Gothic" w:hAnsi="Century Gothic" w:cs="Arial"/>
          <w:noProof/>
          <w:sz w:val="24"/>
          <w:szCs w:val="24"/>
          <w:lang w:eastAsia="en-CA"/>
        </w:rPr>
        <w:tab/>
      </w:r>
      <w:r w:rsidR="00DD67CC" w:rsidRPr="00DD67CC">
        <w:rPr>
          <w:rFonts w:ascii="Century Gothic" w:eastAsia="Times New Roman" w:hAnsi="Century Gothic" w:cstheme="minorHAnsi"/>
          <w:color w:val="222222"/>
          <w:sz w:val="24"/>
          <w:szCs w:val="24"/>
        </w:rPr>
        <w:t>780-698-2595</w:t>
      </w:r>
    </w:p>
    <w:p w14:paraId="61EA7E1F" w14:textId="77777777" w:rsidR="00F860B4" w:rsidRPr="00DD67CC" w:rsidRDefault="006D34AF" w:rsidP="00DD67CC">
      <w:pPr>
        <w:pStyle w:val="ListParagraph"/>
        <w:spacing w:after="0"/>
        <w:ind w:left="0"/>
        <w:rPr>
          <w:rFonts w:ascii="Century Gothic" w:hAnsi="Century Gothic" w:cs="Arial"/>
          <w:noProof/>
          <w:sz w:val="24"/>
          <w:szCs w:val="24"/>
          <w:lang w:eastAsia="en-CA"/>
        </w:rPr>
      </w:pPr>
      <w:r w:rsidRPr="00DD67CC">
        <w:rPr>
          <w:rFonts w:ascii="Century Gothic" w:hAnsi="Century Gothic" w:cs="Arial"/>
          <w:noProof/>
          <w:sz w:val="24"/>
          <w:szCs w:val="24"/>
          <w:lang w:eastAsia="en-CA"/>
        </w:rPr>
        <w:t xml:space="preserve">Child and Youth Advocate </w:t>
      </w:r>
      <w:r w:rsidR="00EC381A" w:rsidRPr="00DD67CC">
        <w:rPr>
          <w:rFonts w:ascii="Century Gothic" w:hAnsi="Century Gothic" w:cs="Arial"/>
          <w:noProof/>
          <w:sz w:val="24"/>
          <w:szCs w:val="24"/>
          <w:lang w:eastAsia="en-CA"/>
        </w:rPr>
        <w:tab/>
      </w:r>
      <w:r w:rsidR="00EC381A" w:rsidRPr="00DD67CC">
        <w:rPr>
          <w:rFonts w:ascii="Century Gothic" w:hAnsi="Century Gothic" w:cs="Arial"/>
          <w:noProof/>
          <w:sz w:val="24"/>
          <w:szCs w:val="24"/>
          <w:lang w:eastAsia="en-CA"/>
        </w:rPr>
        <w:tab/>
      </w:r>
      <w:r w:rsidR="00EC381A" w:rsidRPr="00DD67CC">
        <w:rPr>
          <w:rFonts w:ascii="Century Gothic" w:hAnsi="Century Gothic" w:cs="Arial"/>
          <w:noProof/>
          <w:sz w:val="24"/>
          <w:szCs w:val="24"/>
          <w:lang w:eastAsia="en-CA"/>
        </w:rPr>
        <w:tab/>
      </w:r>
      <w:r w:rsidR="00EC381A" w:rsidRPr="00DD67CC">
        <w:rPr>
          <w:rFonts w:ascii="Century Gothic" w:hAnsi="Century Gothic" w:cs="Arial"/>
          <w:noProof/>
          <w:sz w:val="24"/>
          <w:szCs w:val="24"/>
          <w:lang w:eastAsia="en-CA"/>
        </w:rPr>
        <w:tab/>
      </w:r>
      <w:r w:rsidR="00E6556B" w:rsidRPr="00DD67CC">
        <w:rPr>
          <w:rFonts w:ascii="Century Gothic" w:hAnsi="Century Gothic" w:cs="Arial"/>
          <w:noProof/>
          <w:sz w:val="24"/>
          <w:szCs w:val="24"/>
          <w:lang w:eastAsia="en-CA"/>
        </w:rPr>
        <w:t>1-800-</w:t>
      </w:r>
      <w:r w:rsidR="00F860B4" w:rsidRPr="00DD67CC">
        <w:rPr>
          <w:rFonts w:ascii="Century Gothic" w:hAnsi="Century Gothic" w:cs="Arial"/>
          <w:noProof/>
          <w:sz w:val="24"/>
          <w:szCs w:val="24"/>
          <w:lang w:eastAsia="en-CA"/>
        </w:rPr>
        <w:t>661-3446</w:t>
      </w:r>
    </w:p>
    <w:p w14:paraId="7BF56684" w14:textId="77777777" w:rsidR="00575A85" w:rsidRPr="00DD67CC" w:rsidRDefault="00D506A7" w:rsidP="00DD67CC">
      <w:pPr>
        <w:pStyle w:val="ListParagraph"/>
        <w:spacing w:after="0"/>
        <w:ind w:left="0"/>
        <w:rPr>
          <w:rFonts w:ascii="Century Gothic" w:hAnsi="Century Gothic" w:cs="Arial"/>
          <w:noProof/>
          <w:sz w:val="24"/>
          <w:szCs w:val="24"/>
          <w:lang w:eastAsia="en-CA"/>
        </w:rPr>
      </w:pPr>
      <w:r w:rsidRPr="00DD67CC">
        <w:rPr>
          <w:rFonts w:ascii="Century Gothic" w:hAnsi="Century Gothic" w:cs="Arial"/>
          <w:noProof/>
          <w:sz w:val="24"/>
          <w:szCs w:val="24"/>
          <w:lang w:eastAsia="en-CA"/>
        </w:rPr>
        <w:t>Edmonton Crisis</w:t>
      </w:r>
      <w:r w:rsidR="00EC381A" w:rsidRPr="00DD67CC">
        <w:rPr>
          <w:rFonts w:ascii="Century Gothic" w:hAnsi="Century Gothic" w:cs="Arial"/>
          <w:noProof/>
          <w:sz w:val="24"/>
          <w:szCs w:val="24"/>
          <w:lang w:eastAsia="en-CA"/>
        </w:rPr>
        <w:tab/>
      </w:r>
      <w:r w:rsidR="00EC381A" w:rsidRPr="00DD67CC">
        <w:rPr>
          <w:rFonts w:ascii="Century Gothic" w:hAnsi="Century Gothic" w:cs="Arial"/>
          <w:noProof/>
          <w:sz w:val="24"/>
          <w:szCs w:val="24"/>
          <w:lang w:eastAsia="en-CA"/>
        </w:rPr>
        <w:tab/>
      </w:r>
      <w:r w:rsidR="00EC381A" w:rsidRPr="00DD67CC">
        <w:rPr>
          <w:rFonts w:ascii="Century Gothic" w:hAnsi="Century Gothic" w:cs="Arial"/>
          <w:noProof/>
          <w:sz w:val="24"/>
          <w:szCs w:val="24"/>
          <w:lang w:eastAsia="en-CA"/>
        </w:rPr>
        <w:tab/>
      </w:r>
      <w:r w:rsidR="00EC381A" w:rsidRPr="00DD67CC">
        <w:rPr>
          <w:rFonts w:ascii="Century Gothic" w:hAnsi="Century Gothic" w:cs="Arial"/>
          <w:noProof/>
          <w:sz w:val="24"/>
          <w:szCs w:val="24"/>
          <w:lang w:eastAsia="en-CA"/>
        </w:rPr>
        <w:tab/>
      </w:r>
      <w:r w:rsidR="00EC381A" w:rsidRPr="00DD67CC">
        <w:rPr>
          <w:rFonts w:ascii="Century Gothic" w:hAnsi="Century Gothic" w:cs="Arial"/>
          <w:noProof/>
          <w:sz w:val="24"/>
          <w:szCs w:val="24"/>
          <w:lang w:eastAsia="en-CA"/>
        </w:rPr>
        <w:tab/>
      </w:r>
      <w:r w:rsidR="00EC381A" w:rsidRPr="00DD67CC">
        <w:rPr>
          <w:rFonts w:ascii="Century Gothic" w:hAnsi="Century Gothic" w:cs="Arial"/>
          <w:noProof/>
          <w:sz w:val="24"/>
          <w:szCs w:val="24"/>
          <w:lang w:eastAsia="en-CA"/>
        </w:rPr>
        <w:tab/>
      </w:r>
      <w:r w:rsidRPr="00DD67CC">
        <w:rPr>
          <w:rFonts w:ascii="Century Gothic" w:hAnsi="Century Gothic" w:cs="Arial"/>
          <w:noProof/>
          <w:sz w:val="24"/>
          <w:szCs w:val="24"/>
          <w:lang w:eastAsia="en-CA"/>
        </w:rPr>
        <w:t>1-800-638-0715</w:t>
      </w:r>
    </w:p>
    <w:p w14:paraId="106ACE71" w14:textId="6759EDB5" w:rsidR="004E535E" w:rsidRPr="00DD67CC" w:rsidRDefault="00575A85" w:rsidP="00DD67CC">
      <w:pPr>
        <w:pStyle w:val="ListParagraph"/>
        <w:spacing w:after="0"/>
        <w:ind w:left="0"/>
        <w:rPr>
          <w:rFonts w:ascii="Century Gothic" w:hAnsi="Century Gothic" w:cs="Arial"/>
          <w:noProof/>
          <w:sz w:val="24"/>
          <w:szCs w:val="24"/>
          <w:lang w:eastAsia="en-CA"/>
        </w:rPr>
      </w:pPr>
      <w:r w:rsidRPr="00DD67CC">
        <w:rPr>
          <w:rFonts w:ascii="Century Gothic" w:hAnsi="Century Gothic" w:cs="Arial"/>
          <w:noProof/>
          <w:sz w:val="24"/>
          <w:szCs w:val="24"/>
          <w:lang w:eastAsia="en-CA"/>
        </w:rPr>
        <w:t>Alberta North Child Intervention Services Crisis</w:t>
      </w:r>
      <w:r w:rsidR="00EC381A" w:rsidRPr="00DD67CC">
        <w:rPr>
          <w:rFonts w:ascii="Century Gothic" w:hAnsi="Century Gothic" w:cs="Arial"/>
          <w:noProof/>
          <w:sz w:val="24"/>
          <w:szCs w:val="24"/>
          <w:lang w:eastAsia="en-CA"/>
        </w:rPr>
        <w:tab/>
      </w:r>
      <w:r w:rsidRPr="00DD67CC">
        <w:rPr>
          <w:rFonts w:ascii="Century Gothic" w:hAnsi="Century Gothic" w:cs="Arial"/>
          <w:noProof/>
          <w:sz w:val="24"/>
          <w:szCs w:val="24"/>
          <w:lang w:eastAsia="en-CA"/>
        </w:rPr>
        <w:t>1-800-387-5437</w:t>
      </w:r>
    </w:p>
    <w:p w14:paraId="2DB9EF7A" w14:textId="5124E0EE" w:rsidR="00DD67CC" w:rsidRPr="00DD67CC" w:rsidRDefault="00DD67CC" w:rsidP="00DD67CC">
      <w:pPr>
        <w:pStyle w:val="ListParagraph"/>
        <w:spacing w:after="0"/>
        <w:ind w:left="0"/>
        <w:rPr>
          <w:rFonts w:ascii="Century Gothic" w:hAnsi="Century Gothic" w:cs="Arial"/>
          <w:noProof/>
          <w:sz w:val="24"/>
          <w:szCs w:val="24"/>
          <w:lang w:eastAsia="en-CA"/>
        </w:rPr>
      </w:pPr>
    </w:p>
    <w:p w14:paraId="0ED5DA7D" w14:textId="12B3A9A9" w:rsidR="00DD67CC" w:rsidRPr="00DD67CC" w:rsidRDefault="00DD67CC" w:rsidP="00DD67CC">
      <w:pPr>
        <w:pStyle w:val="ListParagraph"/>
        <w:spacing w:after="0"/>
        <w:ind w:left="0"/>
        <w:rPr>
          <w:rFonts w:ascii="Century Gothic" w:hAnsi="Century Gothic" w:cs="Arial"/>
          <w:noProof/>
          <w:sz w:val="24"/>
          <w:szCs w:val="24"/>
          <w:lang w:eastAsia="en-CA"/>
        </w:rPr>
      </w:pPr>
      <w:r w:rsidRPr="00DD67CC">
        <w:rPr>
          <w:rFonts w:ascii="Century Gothic" w:hAnsi="Century Gothic" w:cs="Arial"/>
          <w:noProof/>
          <w:sz w:val="24"/>
          <w:szCs w:val="24"/>
          <w:lang w:eastAsia="en-CA"/>
        </w:rPr>
        <w:t>Please only share this information with emergency services</w:t>
      </w:r>
      <w:r>
        <w:rPr>
          <w:rFonts w:ascii="Century Gothic" w:hAnsi="Century Gothic" w:cs="Arial"/>
          <w:noProof/>
          <w:sz w:val="24"/>
          <w:szCs w:val="24"/>
          <w:lang w:eastAsia="en-CA"/>
        </w:rPr>
        <w:t xml:space="preserve"> in an emergency situation</w:t>
      </w:r>
      <w:r w:rsidRPr="00DD67CC">
        <w:rPr>
          <w:rFonts w:ascii="Century Gothic" w:hAnsi="Century Gothic" w:cs="Arial"/>
          <w:noProof/>
          <w:sz w:val="24"/>
          <w:szCs w:val="24"/>
          <w:lang w:eastAsia="en-CA"/>
        </w:rPr>
        <w:t>. For safety reasons,</w:t>
      </w:r>
      <w:r>
        <w:rPr>
          <w:rFonts w:ascii="Century Gothic" w:hAnsi="Century Gothic" w:cs="Arial"/>
          <w:noProof/>
          <w:sz w:val="24"/>
          <w:szCs w:val="24"/>
          <w:lang w:eastAsia="en-CA"/>
        </w:rPr>
        <w:t xml:space="preserve"> these</w:t>
      </w:r>
      <w:r w:rsidRPr="00DD67CC">
        <w:rPr>
          <w:rFonts w:ascii="Century Gothic" w:hAnsi="Century Gothic" w:cs="Arial"/>
          <w:noProof/>
          <w:sz w:val="24"/>
          <w:szCs w:val="24"/>
          <w:lang w:eastAsia="en-CA"/>
        </w:rPr>
        <w:t xml:space="preserve"> addresses should never be shared with others.</w:t>
      </w:r>
    </w:p>
    <w:p w14:paraId="3C55441D" w14:textId="2E22DC7C" w:rsidR="00DD67CC" w:rsidRPr="00DD67CC" w:rsidRDefault="00DD67CC" w:rsidP="00DD67CC">
      <w:pPr>
        <w:pStyle w:val="ListParagraph"/>
        <w:spacing w:after="0"/>
        <w:ind w:left="0"/>
        <w:rPr>
          <w:rFonts w:ascii="Century Gothic" w:hAnsi="Century Gothic" w:cs="Arial"/>
          <w:noProof/>
          <w:lang w:eastAsia="en-CA"/>
        </w:rPr>
      </w:pPr>
    </w:p>
    <w:p w14:paraId="43CF896E" w14:textId="77777777" w:rsidR="00DD67CC" w:rsidRPr="00DD67CC" w:rsidRDefault="00DD67CC" w:rsidP="00DD67CC">
      <w:pPr>
        <w:spacing w:after="0" w:line="240" w:lineRule="auto"/>
        <w:rPr>
          <w:rFonts w:ascii="Century Gothic" w:hAnsi="Century Gothic" w:cstheme="minorHAnsi"/>
          <w:b/>
          <w:bCs/>
          <w:sz w:val="24"/>
          <w:szCs w:val="24"/>
        </w:rPr>
      </w:pPr>
      <w:r w:rsidRPr="00DD67CC">
        <w:rPr>
          <w:rFonts w:ascii="Century Gothic" w:hAnsi="Century Gothic" w:cstheme="minorHAnsi"/>
          <w:b/>
          <w:bCs/>
          <w:sz w:val="24"/>
          <w:szCs w:val="24"/>
        </w:rPr>
        <w:t>Kihew House, Sturgeon County</w:t>
      </w:r>
    </w:p>
    <w:p w14:paraId="0BD8297D" w14:textId="77777777" w:rsidR="00DD67CC" w:rsidRPr="00DD67CC" w:rsidRDefault="00DD67CC" w:rsidP="00DD67CC">
      <w:pPr>
        <w:spacing w:after="0" w:line="240" w:lineRule="auto"/>
        <w:rPr>
          <w:rFonts w:ascii="Century Gothic" w:hAnsi="Century Gothic" w:cstheme="minorHAnsi"/>
          <w:sz w:val="24"/>
          <w:szCs w:val="24"/>
        </w:rPr>
      </w:pPr>
      <w:r w:rsidRPr="00DD67CC">
        <w:rPr>
          <w:rFonts w:ascii="Century Gothic" w:hAnsi="Century Gothic" w:cstheme="minorHAnsi"/>
          <w:sz w:val="24"/>
          <w:szCs w:val="24"/>
        </w:rPr>
        <w:t>26130 TWP Road 572</w:t>
      </w:r>
    </w:p>
    <w:p w14:paraId="7EBC62CB" w14:textId="77777777" w:rsidR="00DD67CC" w:rsidRPr="00DD67CC" w:rsidRDefault="00DD67CC" w:rsidP="00DD67CC">
      <w:pPr>
        <w:spacing w:after="0" w:line="240" w:lineRule="auto"/>
        <w:rPr>
          <w:rFonts w:ascii="Century Gothic" w:hAnsi="Century Gothic" w:cstheme="minorHAnsi"/>
          <w:sz w:val="24"/>
          <w:szCs w:val="24"/>
        </w:rPr>
      </w:pPr>
      <w:r w:rsidRPr="00DD67CC">
        <w:rPr>
          <w:rFonts w:ascii="Century Gothic" w:hAnsi="Century Gothic" w:cstheme="minorHAnsi"/>
          <w:sz w:val="24"/>
          <w:szCs w:val="24"/>
        </w:rPr>
        <w:t>Sturgeon County, AB</w:t>
      </w:r>
    </w:p>
    <w:p w14:paraId="1C270367" w14:textId="77777777" w:rsidR="00DD67CC" w:rsidRPr="00DD67CC" w:rsidRDefault="00DD67CC" w:rsidP="00DD67CC">
      <w:pPr>
        <w:spacing w:after="0" w:line="240" w:lineRule="auto"/>
        <w:rPr>
          <w:rFonts w:ascii="Century Gothic" w:hAnsi="Century Gothic" w:cstheme="minorHAnsi"/>
          <w:sz w:val="24"/>
          <w:szCs w:val="24"/>
        </w:rPr>
      </w:pPr>
      <w:r w:rsidRPr="00DD67CC">
        <w:rPr>
          <w:rFonts w:ascii="Century Gothic" w:hAnsi="Century Gothic" w:cstheme="minorHAnsi"/>
          <w:sz w:val="24"/>
          <w:szCs w:val="24"/>
        </w:rPr>
        <w:t>T0G 1L1</w:t>
      </w:r>
    </w:p>
    <w:p w14:paraId="1FBA516C" w14:textId="77777777" w:rsidR="00DD67CC" w:rsidRPr="00DD67CC" w:rsidRDefault="00DD67CC" w:rsidP="00DD67CC">
      <w:pPr>
        <w:spacing w:after="0" w:line="240" w:lineRule="auto"/>
        <w:rPr>
          <w:rFonts w:ascii="Century Gothic" w:hAnsi="Century Gothic" w:cstheme="minorHAnsi"/>
          <w:i/>
          <w:iCs/>
          <w:sz w:val="24"/>
          <w:szCs w:val="24"/>
        </w:rPr>
      </w:pPr>
      <w:r w:rsidRPr="00DD67CC">
        <w:rPr>
          <w:rFonts w:ascii="Century Gothic" w:hAnsi="Century Gothic" w:cstheme="minorHAnsi"/>
          <w:i/>
          <w:iCs/>
          <w:sz w:val="24"/>
          <w:szCs w:val="24"/>
        </w:rPr>
        <w:t>(North East corner of Range Road 262 and Township Road 572 in Sturgeon County)</w:t>
      </w:r>
    </w:p>
    <w:p w14:paraId="0A71539F" w14:textId="15CB2227" w:rsidR="00DD67CC" w:rsidRPr="00DD67CC" w:rsidRDefault="00DD67CC" w:rsidP="00DD67CC">
      <w:pPr>
        <w:pStyle w:val="ListParagraph"/>
        <w:spacing w:after="0"/>
        <w:ind w:left="0"/>
        <w:rPr>
          <w:rFonts w:ascii="Century Gothic" w:hAnsi="Century Gothic" w:cs="Arial"/>
          <w:noProof/>
          <w:lang w:eastAsia="en-CA"/>
        </w:rPr>
      </w:pPr>
    </w:p>
    <w:p w14:paraId="24217C5B" w14:textId="1296F8BF" w:rsidR="00DD67CC" w:rsidRPr="00DD67CC" w:rsidRDefault="003B30F2" w:rsidP="00DD67CC">
      <w:pPr>
        <w:spacing w:after="0" w:line="240" w:lineRule="auto"/>
        <w:rPr>
          <w:rFonts w:ascii="Century Gothic" w:hAnsi="Century Gothic" w:cstheme="minorHAnsi"/>
          <w:b/>
          <w:bCs/>
          <w:sz w:val="24"/>
          <w:szCs w:val="24"/>
        </w:rPr>
      </w:pPr>
      <w:r>
        <w:rPr>
          <w:rFonts w:ascii="Century Gothic" w:hAnsi="Century Gothic" w:cstheme="minorHAnsi"/>
          <w:b/>
          <w:bCs/>
          <w:sz w:val="24"/>
          <w:szCs w:val="24"/>
        </w:rPr>
        <w:t>Stony Creek</w:t>
      </w:r>
      <w:r w:rsidR="00DD67CC" w:rsidRPr="00DD67CC">
        <w:rPr>
          <w:rFonts w:ascii="Century Gothic" w:hAnsi="Century Gothic" w:cstheme="minorHAnsi"/>
          <w:b/>
          <w:bCs/>
          <w:sz w:val="24"/>
          <w:szCs w:val="24"/>
        </w:rPr>
        <w:t>, Tawatinaw Valley</w:t>
      </w:r>
    </w:p>
    <w:p w14:paraId="33AC8035" w14:textId="77777777" w:rsidR="00DD67CC" w:rsidRPr="00DD67CC" w:rsidRDefault="00DD67CC" w:rsidP="00DD67CC">
      <w:pPr>
        <w:spacing w:after="0" w:line="240" w:lineRule="auto"/>
        <w:rPr>
          <w:rFonts w:ascii="Century Gothic" w:eastAsia="Times New Roman" w:hAnsi="Century Gothic" w:cstheme="minorHAnsi"/>
          <w:color w:val="222222"/>
          <w:sz w:val="24"/>
          <w:szCs w:val="24"/>
        </w:rPr>
      </w:pPr>
      <w:r w:rsidRPr="00DD67CC">
        <w:rPr>
          <w:rFonts w:ascii="Century Gothic" w:eastAsia="Times New Roman" w:hAnsi="Century Gothic" w:cstheme="minorHAnsi"/>
          <w:color w:val="222222"/>
          <w:sz w:val="24"/>
          <w:szCs w:val="24"/>
        </w:rPr>
        <w:t>240068 TWP RD 620</w:t>
      </w:r>
    </w:p>
    <w:p w14:paraId="7BBF403A" w14:textId="77777777" w:rsidR="00DD67CC" w:rsidRPr="00DD67CC" w:rsidRDefault="00DD67CC" w:rsidP="00DD67CC">
      <w:pPr>
        <w:spacing w:after="0" w:line="240" w:lineRule="auto"/>
        <w:rPr>
          <w:rFonts w:ascii="Century Gothic" w:eastAsia="Times New Roman" w:hAnsi="Century Gothic" w:cstheme="minorHAnsi"/>
          <w:color w:val="222222"/>
          <w:sz w:val="24"/>
          <w:szCs w:val="24"/>
        </w:rPr>
      </w:pPr>
      <w:r w:rsidRPr="00DD67CC">
        <w:rPr>
          <w:rFonts w:ascii="Century Gothic" w:eastAsia="Times New Roman" w:hAnsi="Century Gothic" w:cstheme="minorHAnsi"/>
          <w:color w:val="222222"/>
          <w:sz w:val="24"/>
          <w:szCs w:val="24"/>
        </w:rPr>
        <w:t>Athabasca County, AB</w:t>
      </w:r>
    </w:p>
    <w:p w14:paraId="730FDC24" w14:textId="77777777" w:rsidR="00DD67CC" w:rsidRPr="00DD67CC" w:rsidRDefault="00DD67CC" w:rsidP="00DD67CC">
      <w:pPr>
        <w:spacing w:after="0" w:line="240" w:lineRule="auto"/>
        <w:rPr>
          <w:rFonts w:ascii="Century Gothic" w:eastAsia="Times New Roman" w:hAnsi="Century Gothic" w:cstheme="minorHAnsi"/>
          <w:color w:val="222222"/>
          <w:sz w:val="24"/>
          <w:szCs w:val="24"/>
        </w:rPr>
      </w:pPr>
      <w:r w:rsidRPr="00DD67CC">
        <w:rPr>
          <w:rFonts w:ascii="Century Gothic" w:eastAsia="Times New Roman" w:hAnsi="Century Gothic" w:cstheme="minorHAnsi"/>
          <w:color w:val="222222"/>
          <w:sz w:val="24"/>
          <w:szCs w:val="24"/>
        </w:rPr>
        <w:t>T9S 1R3</w:t>
      </w:r>
    </w:p>
    <w:p w14:paraId="427D40A6" w14:textId="77777777" w:rsidR="00DD67CC" w:rsidRPr="00DD67CC" w:rsidRDefault="00DD67CC" w:rsidP="00DD67CC">
      <w:pPr>
        <w:spacing w:after="0" w:line="240" w:lineRule="auto"/>
        <w:rPr>
          <w:rFonts w:ascii="Century Gothic" w:eastAsia="Times New Roman" w:hAnsi="Century Gothic" w:cstheme="minorHAnsi"/>
          <w:i/>
          <w:iCs/>
          <w:color w:val="222222"/>
          <w:sz w:val="24"/>
          <w:szCs w:val="24"/>
        </w:rPr>
      </w:pPr>
      <w:r w:rsidRPr="00DD67CC">
        <w:rPr>
          <w:rFonts w:ascii="Century Gothic" w:eastAsia="Times New Roman" w:hAnsi="Century Gothic" w:cstheme="minorHAnsi"/>
          <w:i/>
          <w:iCs/>
          <w:color w:val="222222"/>
          <w:sz w:val="24"/>
          <w:szCs w:val="24"/>
        </w:rPr>
        <w:t>(East of Range Road 241A on Township Road 620 in Athabasca County)</w:t>
      </w:r>
    </w:p>
    <w:p w14:paraId="2CE9E5CC" w14:textId="7B5C95A1" w:rsidR="00DD67CC" w:rsidRPr="00DD67CC" w:rsidRDefault="00DD67CC" w:rsidP="00DD67CC">
      <w:pPr>
        <w:pStyle w:val="ListParagraph"/>
        <w:spacing w:after="0"/>
        <w:ind w:left="0"/>
        <w:rPr>
          <w:rFonts w:ascii="Century Gothic" w:hAnsi="Century Gothic" w:cs="Arial"/>
          <w:noProof/>
          <w:lang w:eastAsia="en-CA"/>
        </w:rPr>
      </w:pPr>
    </w:p>
    <w:p w14:paraId="5872735D" w14:textId="77777777" w:rsidR="00DD67CC" w:rsidRPr="00DD67CC" w:rsidRDefault="00DD67CC" w:rsidP="00DD67CC">
      <w:pPr>
        <w:spacing w:after="0" w:line="240" w:lineRule="auto"/>
        <w:rPr>
          <w:rFonts w:ascii="Century Gothic" w:hAnsi="Century Gothic" w:cstheme="minorHAnsi"/>
          <w:b/>
          <w:bCs/>
          <w:sz w:val="24"/>
          <w:szCs w:val="24"/>
        </w:rPr>
      </w:pPr>
      <w:r w:rsidRPr="00DD67CC">
        <w:rPr>
          <w:rFonts w:ascii="Century Gothic" w:hAnsi="Century Gothic" w:cstheme="minorHAnsi"/>
          <w:b/>
          <w:bCs/>
          <w:sz w:val="24"/>
          <w:szCs w:val="24"/>
        </w:rPr>
        <w:t>Grandmother Turtle House, Westlock</w:t>
      </w:r>
    </w:p>
    <w:p w14:paraId="39C0998B" w14:textId="77777777" w:rsidR="00DD67CC" w:rsidRPr="00DD67CC" w:rsidRDefault="00DD67CC" w:rsidP="00DD67CC">
      <w:pPr>
        <w:spacing w:after="0" w:line="240" w:lineRule="auto"/>
        <w:rPr>
          <w:rFonts w:ascii="Century Gothic" w:hAnsi="Century Gothic" w:cstheme="minorHAnsi"/>
          <w:sz w:val="24"/>
          <w:szCs w:val="24"/>
        </w:rPr>
      </w:pPr>
      <w:r w:rsidRPr="00DD67CC">
        <w:rPr>
          <w:rFonts w:ascii="Century Gothic" w:hAnsi="Century Gothic" w:cstheme="minorHAnsi"/>
          <w:sz w:val="24"/>
          <w:szCs w:val="24"/>
        </w:rPr>
        <w:t>10516 102 Street</w:t>
      </w:r>
    </w:p>
    <w:p w14:paraId="2CCF2C69" w14:textId="77777777" w:rsidR="00DD67CC" w:rsidRPr="00DD67CC" w:rsidRDefault="00DD67CC" w:rsidP="00DD67CC">
      <w:pPr>
        <w:spacing w:after="0" w:line="240" w:lineRule="auto"/>
        <w:rPr>
          <w:rFonts w:ascii="Century Gothic" w:hAnsi="Century Gothic" w:cstheme="minorHAnsi"/>
          <w:sz w:val="24"/>
          <w:szCs w:val="24"/>
        </w:rPr>
      </w:pPr>
      <w:r w:rsidRPr="00DD67CC">
        <w:rPr>
          <w:rFonts w:ascii="Century Gothic" w:hAnsi="Century Gothic" w:cstheme="minorHAnsi"/>
          <w:sz w:val="24"/>
          <w:szCs w:val="24"/>
        </w:rPr>
        <w:t>Westlock, AB</w:t>
      </w:r>
    </w:p>
    <w:p w14:paraId="22E7737D" w14:textId="77777777" w:rsidR="00DD67CC" w:rsidRPr="00DD67CC" w:rsidRDefault="00DD67CC" w:rsidP="00DD67CC">
      <w:pPr>
        <w:spacing w:after="0" w:line="240" w:lineRule="auto"/>
        <w:rPr>
          <w:rFonts w:ascii="Century Gothic" w:hAnsi="Century Gothic" w:cstheme="minorHAnsi"/>
          <w:sz w:val="24"/>
          <w:szCs w:val="24"/>
        </w:rPr>
      </w:pPr>
      <w:r w:rsidRPr="00DD67CC">
        <w:rPr>
          <w:rFonts w:ascii="Century Gothic" w:hAnsi="Century Gothic" w:cstheme="minorHAnsi"/>
          <w:sz w:val="24"/>
          <w:szCs w:val="24"/>
        </w:rPr>
        <w:t>T7P 1K4</w:t>
      </w:r>
    </w:p>
    <w:p w14:paraId="29E53016" w14:textId="46F0B768" w:rsidR="00DD67CC" w:rsidRDefault="00DD67CC" w:rsidP="00DD67CC">
      <w:pPr>
        <w:pStyle w:val="ListParagraph"/>
        <w:spacing w:after="0"/>
        <w:ind w:left="0"/>
        <w:rPr>
          <w:rFonts w:ascii="Century Gothic" w:hAnsi="Century Gothic" w:cs="Arial"/>
          <w:noProof/>
          <w:lang w:eastAsia="en-CA"/>
        </w:rPr>
      </w:pPr>
    </w:p>
    <w:p w14:paraId="1BB8EEF8" w14:textId="6C6D3477" w:rsidR="00296725" w:rsidRDefault="00296725" w:rsidP="00DD67CC">
      <w:pPr>
        <w:pStyle w:val="ListParagraph"/>
        <w:spacing w:after="0"/>
        <w:ind w:left="0"/>
        <w:rPr>
          <w:rFonts w:ascii="Century Gothic" w:hAnsi="Century Gothic" w:cs="Arial"/>
          <w:noProof/>
          <w:lang w:eastAsia="en-CA"/>
        </w:rPr>
      </w:pPr>
    </w:p>
    <w:p w14:paraId="34829EE9" w14:textId="121716DB" w:rsidR="00296725" w:rsidRDefault="00296725" w:rsidP="00DD67CC">
      <w:pPr>
        <w:pStyle w:val="ListParagraph"/>
        <w:spacing w:after="0"/>
        <w:ind w:left="0"/>
        <w:rPr>
          <w:rFonts w:ascii="Century Gothic" w:hAnsi="Century Gothic" w:cs="Arial"/>
          <w:noProof/>
          <w:lang w:eastAsia="en-CA"/>
        </w:rPr>
      </w:pPr>
    </w:p>
    <w:p w14:paraId="1AD48A9B" w14:textId="66D614E1" w:rsidR="00296725" w:rsidRDefault="00296725" w:rsidP="00DD67CC">
      <w:pPr>
        <w:pStyle w:val="ListParagraph"/>
        <w:spacing w:after="0"/>
        <w:ind w:left="0"/>
        <w:rPr>
          <w:rFonts w:ascii="Century Gothic" w:hAnsi="Century Gothic" w:cs="Arial"/>
          <w:noProof/>
          <w:lang w:eastAsia="en-CA"/>
        </w:rPr>
      </w:pPr>
    </w:p>
    <w:p w14:paraId="3DEBDAE6" w14:textId="1C397742" w:rsidR="00296725" w:rsidRDefault="00296725" w:rsidP="00DD67CC">
      <w:pPr>
        <w:pStyle w:val="ListParagraph"/>
        <w:spacing w:after="0"/>
        <w:ind w:left="0"/>
        <w:rPr>
          <w:rFonts w:ascii="Century Gothic" w:hAnsi="Century Gothic" w:cs="Arial"/>
          <w:noProof/>
          <w:lang w:eastAsia="en-CA"/>
        </w:rPr>
      </w:pPr>
    </w:p>
    <w:p w14:paraId="63A0E050" w14:textId="2DCA45E3" w:rsidR="00296725" w:rsidRDefault="00296725" w:rsidP="00DD67CC">
      <w:pPr>
        <w:pStyle w:val="ListParagraph"/>
        <w:spacing w:after="0"/>
        <w:ind w:left="0"/>
        <w:rPr>
          <w:rFonts w:ascii="Century Gothic" w:hAnsi="Century Gothic" w:cs="Arial"/>
          <w:noProof/>
          <w:lang w:eastAsia="en-CA"/>
        </w:rPr>
      </w:pPr>
    </w:p>
    <w:p w14:paraId="43E7F3BA" w14:textId="347DED61" w:rsidR="00296725" w:rsidRDefault="00296725" w:rsidP="00DD67CC">
      <w:pPr>
        <w:pStyle w:val="ListParagraph"/>
        <w:spacing w:after="0"/>
        <w:ind w:left="0"/>
        <w:rPr>
          <w:rFonts w:ascii="Century Gothic" w:hAnsi="Century Gothic" w:cs="Arial"/>
          <w:noProof/>
          <w:lang w:eastAsia="en-CA"/>
        </w:rPr>
      </w:pPr>
    </w:p>
    <w:p w14:paraId="5E086EAA" w14:textId="048A5417" w:rsidR="00296725" w:rsidRDefault="00296725" w:rsidP="00DD67CC">
      <w:pPr>
        <w:pStyle w:val="ListParagraph"/>
        <w:spacing w:after="0"/>
        <w:ind w:left="0"/>
        <w:rPr>
          <w:rFonts w:ascii="Century Gothic" w:hAnsi="Century Gothic" w:cs="Arial"/>
          <w:noProof/>
          <w:lang w:eastAsia="en-CA"/>
        </w:rPr>
      </w:pPr>
    </w:p>
    <w:p w14:paraId="49C8B226" w14:textId="336733B2" w:rsidR="00296725" w:rsidRDefault="00296725" w:rsidP="00DD67CC">
      <w:pPr>
        <w:pStyle w:val="ListParagraph"/>
        <w:spacing w:after="0"/>
        <w:ind w:left="0"/>
        <w:rPr>
          <w:rFonts w:ascii="Century Gothic" w:hAnsi="Century Gothic" w:cs="Arial"/>
          <w:noProof/>
          <w:lang w:eastAsia="en-CA"/>
        </w:rPr>
      </w:pPr>
    </w:p>
    <w:p w14:paraId="19370FFA" w14:textId="706CBB44" w:rsidR="00296725" w:rsidRDefault="00296725" w:rsidP="00DD67CC">
      <w:pPr>
        <w:pStyle w:val="ListParagraph"/>
        <w:spacing w:after="0"/>
        <w:ind w:left="0"/>
        <w:rPr>
          <w:rFonts w:ascii="Century Gothic" w:hAnsi="Century Gothic" w:cs="Arial"/>
          <w:noProof/>
          <w:lang w:eastAsia="en-CA"/>
        </w:rPr>
      </w:pPr>
    </w:p>
    <w:p w14:paraId="16590A8E" w14:textId="70F69DF5" w:rsidR="00296725" w:rsidRDefault="00296725" w:rsidP="00DD67CC">
      <w:pPr>
        <w:pStyle w:val="ListParagraph"/>
        <w:spacing w:after="0"/>
        <w:ind w:left="0"/>
        <w:rPr>
          <w:rFonts w:ascii="Century Gothic" w:hAnsi="Century Gothic" w:cs="Arial"/>
          <w:noProof/>
          <w:lang w:eastAsia="en-CA"/>
        </w:rPr>
      </w:pPr>
    </w:p>
    <w:p w14:paraId="4016BEEF" w14:textId="1DC5726E" w:rsidR="00296725" w:rsidRDefault="00665695" w:rsidP="00665695">
      <w:pPr>
        <w:pStyle w:val="ListParagraph"/>
        <w:tabs>
          <w:tab w:val="left" w:pos="7545"/>
        </w:tabs>
        <w:spacing w:after="0"/>
        <w:ind w:left="0"/>
        <w:rPr>
          <w:rFonts w:ascii="Century Gothic" w:hAnsi="Century Gothic" w:cs="Arial"/>
          <w:noProof/>
          <w:lang w:eastAsia="en-CA"/>
        </w:rPr>
      </w:pPr>
      <w:r>
        <w:rPr>
          <w:rFonts w:ascii="Century Gothic" w:hAnsi="Century Gothic" w:cs="Arial"/>
          <w:noProof/>
          <w:lang w:eastAsia="en-CA"/>
        </w:rPr>
        <w:tab/>
      </w:r>
    </w:p>
    <w:p w14:paraId="117C4F17" w14:textId="68F2E4F8" w:rsidR="00296725" w:rsidRDefault="00296725" w:rsidP="00DD67CC">
      <w:pPr>
        <w:pStyle w:val="ListParagraph"/>
        <w:spacing w:after="0"/>
        <w:ind w:left="0"/>
        <w:rPr>
          <w:rFonts w:ascii="Century Gothic" w:hAnsi="Century Gothic" w:cs="Arial"/>
          <w:noProof/>
          <w:lang w:eastAsia="en-CA"/>
        </w:rPr>
      </w:pPr>
    </w:p>
    <w:p w14:paraId="4946E01A" w14:textId="2E678AA5" w:rsidR="00296725" w:rsidRPr="00F5787A" w:rsidRDefault="00296725" w:rsidP="00F5787A">
      <w:pPr>
        <w:pStyle w:val="Heading1"/>
        <w:rPr>
          <w:rFonts w:ascii="Century Gothic" w:hAnsi="Century Gothic"/>
          <w:b/>
          <w:bCs/>
          <w:noProof/>
          <w:color w:val="000000" w:themeColor="text1"/>
          <w:sz w:val="28"/>
          <w:szCs w:val="28"/>
          <w:lang w:eastAsia="en-CA"/>
        </w:rPr>
      </w:pPr>
      <w:bookmarkStart w:id="15" w:name="_Toc68545172"/>
      <w:r w:rsidRPr="00F5787A">
        <w:rPr>
          <w:rFonts w:ascii="Century Gothic" w:hAnsi="Century Gothic"/>
          <w:b/>
          <w:bCs/>
          <w:noProof/>
          <w:color w:val="000000" w:themeColor="text1"/>
          <w:sz w:val="28"/>
          <w:szCs w:val="28"/>
          <w:lang w:eastAsia="en-CA"/>
        </w:rPr>
        <w:t>YOUTH INTAKE FORM</w:t>
      </w:r>
      <w:bookmarkEnd w:id="15"/>
    </w:p>
    <w:p w14:paraId="385768CB" w14:textId="77777777" w:rsidR="00296725" w:rsidRDefault="00296725" w:rsidP="00296725">
      <w:pPr>
        <w:autoSpaceDE w:val="0"/>
        <w:autoSpaceDN w:val="0"/>
        <w:adjustRightInd w:val="0"/>
        <w:spacing w:after="0" w:line="240" w:lineRule="auto"/>
        <w:rPr>
          <w:rFonts w:ascii="Times New Roman" w:hAnsi="Times New Roman" w:cs="Times New Roman"/>
          <w:color w:val="000000"/>
          <w:sz w:val="28"/>
          <w:szCs w:val="28"/>
          <w:lang w:val="en-US"/>
        </w:rPr>
      </w:pPr>
    </w:p>
    <w:tbl>
      <w:tblPr>
        <w:tblStyle w:val="TableGrid"/>
        <w:tblW w:w="0" w:type="auto"/>
        <w:tblLook w:val="04A0" w:firstRow="1" w:lastRow="0" w:firstColumn="1" w:lastColumn="0" w:noHBand="0" w:noVBand="1"/>
      </w:tblPr>
      <w:tblGrid>
        <w:gridCol w:w="9350"/>
      </w:tblGrid>
      <w:tr w:rsidR="00296725" w14:paraId="109FB8D0" w14:textId="77777777" w:rsidTr="00296725">
        <w:tc>
          <w:tcPr>
            <w:tcW w:w="9350" w:type="dxa"/>
          </w:tcPr>
          <w:p w14:paraId="560054CB" w14:textId="77777777" w:rsidR="00296725" w:rsidRPr="00296725" w:rsidRDefault="00296725" w:rsidP="00296725">
            <w:pPr>
              <w:autoSpaceDE w:val="0"/>
              <w:autoSpaceDN w:val="0"/>
              <w:adjustRightInd w:val="0"/>
              <w:rPr>
                <w:rFonts w:ascii="Century Gothic" w:hAnsi="Century Gothic" w:cs="Times New Roman"/>
                <w:color w:val="000000"/>
                <w:sz w:val="24"/>
                <w:szCs w:val="24"/>
                <w:lang w:val="en-US"/>
              </w:rPr>
            </w:pPr>
            <w:r w:rsidRPr="00296725">
              <w:rPr>
                <w:rFonts w:ascii="Century Gothic" w:hAnsi="Century Gothic" w:cs="Times New Roman"/>
                <w:color w:val="000000"/>
                <w:sz w:val="24"/>
                <w:szCs w:val="24"/>
                <w:lang w:val="en-US"/>
              </w:rPr>
              <w:t xml:space="preserve">Name of Youth:  </w:t>
            </w:r>
          </w:p>
          <w:p w14:paraId="36B31E57" w14:textId="23A397B9" w:rsidR="00296725" w:rsidRPr="00296725" w:rsidRDefault="00296725" w:rsidP="00296725">
            <w:pPr>
              <w:autoSpaceDE w:val="0"/>
              <w:autoSpaceDN w:val="0"/>
              <w:adjustRightInd w:val="0"/>
              <w:rPr>
                <w:rFonts w:ascii="Century Gothic" w:hAnsi="Century Gothic" w:cs="Times New Roman"/>
                <w:color w:val="000000"/>
                <w:sz w:val="24"/>
                <w:szCs w:val="24"/>
                <w:lang w:val="en-US"/>
              </w:rPr>
            </w:pPr>
          </w:p>
        </w:tc>
      </w:tr>
      <w:tr w:rsidR="00296725" w14:paraId="40010DA8" w14:textId="77777777" w:rsidTr="00296725">
        <w:tc>
          <w:tcPr>
            <w:tcW w:w="9350" w:type="dxa"/>
          </w:tcPr>
          <w:p w14:paraId="59AC6B24" w14:textId="77777777" w:rsidR="00296725" w:rsidRPr="00296725" w:rsidRDefault="00296725" w:rsidP="00296725">
            <w:pPr>
              <w:autoSpaceDE w:val="0"/>
              <w:autoSpaceDN w:val="0"/>
              <w:adjustRightInd w:val="0"/>
              <w:rPr>
                <w:rFonts w:ascii="Century Gothic" w:hAnsi="Century Gothic" w:cs="Times New Roman"/>
                <w:color w:val="000000"/>
                <w:sz w:val="24"/>
                <w:szCs w:val="24"/>
                <w:lang w:val="en-US"/>
              </w:rPr>
            </w:pPr>
            <w:r w:rsidRPr="00296725">
              <w:rPr>
                <w:rFonts w:ascii="Century Gothic" w:hAnsi="Century Gothic" w:cs="Times New Roman"/>
                <w:color w:val="000000"/>
                <w:sz w:val="24"/>
                <w:szCs w:val="24"/>
                <w:lang w:val="en-US"/>
              </w:rPr>
              <w:t>Date of Admission</w:t>
            </w:r>
          </w:p>
          <w:p w14:paraId="5A81C8CC" w14:textId="65C1DF9D" w:rsidR="00296725" w:rsidRPr="00296725" w:rsidRDefault="00296725" w:rsidP="00296725">
            <w:pPr>
              <w:autoSpaceDE w:val="0"/>
              <w:autoSpaceDN w:val="0"/>
              <w:adjustRightInd w:val="0"/>
              <w:rPr>
                <w:rFonts w:ascii="Century Gothic" w:hAnsi="Century Gothic" w:cs="Times New Roman"/>
                <w:color w:val="000000"/>
                <w:sz w:val="24"/>
                <w:szCs w:val="24"/>
                <w:lang w:val="en-US"/>
              </w:rPr>
            </w:pPr>
          </w:p>
        </w:tc>
      </w:tr>
      <w:tr w:rsidR="00296725" w14:paraId="5499DEDA" w14:textId="77777777" w:rsidTr="00296725">
        <w:tc>
          <w:tcPr>
            <w:tcW w:w="9350" w:type="dxa"/>
          </w:tcPr>
          <w:p w14:paraId="6AA2266B" w14:textId="77777777" w:rsidR="00296725" w:rsidRPr="00296725" w:rsidRDefault="00296725" w:rsidP="00296725">
            <w:pPr>
              <w:autoSpaceDE w:val="0"/>
              <w:autoSpaceDN w:val="0"/>
              <w:adjustRightInd w:val="0"/>
              <w:rPr>
                <w:rFonts w:ascii="Century Gothic" w:hAnsi="Century Gothic" w:cs="Times New Roman"/>
                <w:color w:val="000000"/>
                <w:sz w:val="24"/>
                <w:szCs w:val="24"/>
                <w:lang w:val="en-US"/>
              </w:rPr>
            </w:pPr>
            <w:r w:rsidRPr="00296725">
              <w:rPr>
                <w:rFonts w:ascii="Century Gothic" w:hAnsi="Century Gothic" w:cs="Times New Roman"/>
                <w:color w:val="000000"/>
                <w:sz w:val="24"/>
                <w:szCs w:val="24"/>
                <w:lang w:val="en-US"/>
              </w:rPr>
              <w:t xml:space="preserve">Location of Intake:  </w:t>
            </w:r>
          </w:p>
          <w:p w14:paraId="0375ADD1" w14:textId="7B50ED07" w:rsidR="00296725" w:rsidRPr="00296725" w:rsidRDefault="00296725" w:rsidP="00296725">
            <w:pPr>
              <w:autoSpaceDE w:val="0"/>
              <w:autoSpaceDN w:val="0"/>
              <w:adjustRightInd w:val="0"/>
              <w:rPr>
                <w:rFonts w:ascii="Century Gothic" w:hAnsi="Century Gothic" w:cs="Times New Roman"/>
                <w:color w:val="000000"/>
                <w:sz w:val="24"/>
                <w:szCs w:val="24"/>
                <w:lang w:val="en-US"/>
              </w:rPr>
            </w:pPr>
          </w:p>
        </w:tc>
      </w:tr>
      <w:tr w:rsidR="00296725" w14:paraId="6355B216" w14:textId="77777777" w:rsidTr="00296725">
        <w:tc>
          <w:tcPr>
            <w:tcW w:w="9350" w:type="dxa"/>
          </w:tcPr>
          <w:p w14:paraId="6F3FF103" w14:textId="77777777" w:rsidR="00296725" w:rsidRPr="00296725" w:rsidRDefault="00296725" w:rsidP="00296725">
            <w:pPr>
              <w:autoSpaceDE w:val="0"/>
              <w:autoSpaceDN w:val="0"/>
              <w:adjustRightInd w:val="0"/>
              <w:rPr>
                <w:rFonts w:ascii="Century Gothic" w:hAnsi="Century Gothic" w:cs="Times New Roman"/>
                <w:color w:val="000000"/>
                <w:sz w:val="24"/>
                <w:szCs w:val="24"/>
                <w:lang w:val="en-US"/>
              </w:rPr>
            </w:pPr>
            <w:r w:rsidRPr="00296725">
              <w:rPr>
                <w:rFonts w:ascii="Century Gothic" w:hAnsi="Century Gothic" w:cs="Times New Roman"/>
                <w:color w:val="000000"/>
                <w:sz w:val="24"/>
                <w:szCs w:val="24"/>
                <w:lang w:val="en-US"/>
              </w:rPr>
              <w:t xml:space="preserve">NWTC Staff Completing Intake: </w:t>
            </w:r>
          </w:p>
          <w:p w14:paraId="2E072651" w14:textId="77777777" w:rsidR="00296725" w:rsidRPr="00296725" w:rsidRDefault="00296725" w:rsidP="00296725">
            <w:pPr>
              <w:autoSpaceDE w:val="0"/>
              <w:autoSpaceDN w:val="0"/>
              <w:adjustRightInd w:val="0"/>
              <w:rPr>
                <w:rFonts w:ascii="Century Gothic" w:hAnsi="Century Gothic" w:cs="Times New Roman"/>
                <w:color w:val="000000"/>
                <w:sz w:val="24"/>
                <w:szCs w:val="24"/>
                <w:lang w:val="en-US"/>
              </w:rPr>
            </w:pPr>
          </w:p>
        </w:tc>
      </w:tr>
      <w:tr w:rsidR="00296725" w14:paraId="6A935E00" w14:textId="77777777" w:rsidTr="00296725">
        <w:tc>
          <w:tcPr>
            <w:tcW w:w="9350" w:type="dxa"/>
          </w:tcPr>
          <w:p w14:paraId="7C7BA591" w14:textId="77777777" w:rsidR="00296725" w:rsidRPr="00296725" w:rsidRDefault="00296725" w:rsidP="00296725">
            <w:pPr>
              <w:autoSpaceDE w:val="0"/>
              <w:autoSpaceDN w:val="0"/>
              <w:adjustRightInd w:val="0"/>
              <w:rPr>
                <w:rFonts w:ascii="Century Gothic" w:hAnsi="Century Gothic" w:cs="Times New Roman"/>
                <w:color w:val="000000"/>
                <w:sz w:val="24"/>
                <w:szCs w:val="24"/>
                <w:lang w:val="en-US"/>
              </w:rPr>
            </w:pPr>
            <w:r w:rsidRPr="00296725">
              <w:rPr>
                <w:rFonts w:ascii="Century Gothic" w:hAnsi="Century Gothic" w:cs="Times New Roman"/>
                <w:color w:val="000000"/>
                <w:sz w:val="24"/>
                <w:szCs w:val="24"/>
                <w:lang w:val="en-US"/>
              </w:rPr>
              <w:t>Caseworker / Guardian Escorting Youth:</w:t>
            </w:r>
          </w:p>
          <w:p w14:paraId="699DECD4" w14:textId="25FD2B87" w:rsidR="00296725" w:rsidRPr="00296725" w:rsidRDefault="00296725" w:rsidP="00296725">
            <w:pPr>
              <w:autoSpaceDE w:val="0"/>
              <w:autoSpaceDN w:val="0"/>
              <w:adjustRightInd w:val="0"/>
              <w:rPr>
                <w:rFonts w:ascii="Century Gothic" w:hAnsi="Century Gothic" w:cs="Times New Roman"/>
                <w:color w:val="000000"/>
                <w:sz w:val="24"/>
                <w:szCs w:val="24"/>
                <w:lang w:val="en-US"/>
              </w:rPr>
            </w:pPr>
          </w:p>
        </w:tc>
      </w:tr>
      <w:tr w:rsidR="00296725" w14:paraId="758CF13A" w14:textId="77777777" w:rsidTr="00296725">
        <w:tc>
          <w:tcPr>
            <w:tcW w:w="9350" w:type="dxa"/>
          </w:tcPr>
          <w:p w14:paraId="0C5D1629" w14:textId="77777777" w:rsidR="00296725" w:rsidRPr="00296725" w:rsidRDefault="00296725" w:rsidP="00296725">
            <w:pPr>
              <w:autoSpaceDE w:val="0"/>
              <w:autoSpaceDN w:val="0"/>
              <w:adjustRightInd w:val="0"/>
              <w:rPr>
                <w:rFonts w:ascii="Century Gothic" w:hAnsi="Century Gothic" w:cs="Times New Roman"/>
                <w:color w:val="000000"/>
                <w:sz w:val="24"/>
                <w:szCs w:val="24"/>
                <w:lang w:val="en-US"/>
              </w:rPr>
            </w:pPr>
            <w:r w:rsidRPr="00296725">
              <w:rPr>
                <w:rFonts w:ascii="Century Gothic" w:hAnsi="Century Gothic" w:cs="Times New Roman"/>
                <w:color w:val="000000"/>
                <w:sz w:val="24"/>
                <w:szCs w:val="24"/>
                <w:lang w:val="en-US"/>
              </w:rPr>
              <w:t xml:space="preserve">Region: </w:t>
            </w:r>
          </w:p>
          <w:p w14:paraId="328A0FCD" w14:textId="699B7825" w:rsidR="00296725" w:rsidRPr="00296725" w:rsidRDefault="00296725" w:rsidP="00296725">
            <w:pPr>
              <w:autoSpaceDE w:val="0"/>
              <w:autoSpaceDN w:val="0"/>
              <w:adjustRightInd w:val="0"/>
              <w:rPr>
                <w:rFonts w:ascii="Century Gothic" w:hAnsi="Century Gothic" w:cs="Times New Roman"/>
                <w:color w:val="000000"/>
                <w:sz w:val="24"/>
                <w:szCs w:val="24"/>
                <w:lang w:val="en-US"/>
              </w:rPr>
            </w:pPr>
          </w:p>
        </w:tc>
      </w:tr>
      <w:tr w:rsidR="0012759C" w14:paraId="3F23B573" w14:textId="77777777" w:rsidTr="00296725">
        <w:tc>
          <w:tcPr>
            <w:tcW w:w="9350" w:type="dxa"/>
          </w:tcPr>
          <w:p w14:paraId="7375693D" w14:textId="591AEBF4" w:rsidR="0012759C" w:rsidRPr="005446F4" w:rsidRDefault="005446F4" w:rsidP="00296725">
            <w:pPr>
              <w:autoSpaceDE w:val="0"/>
              <w:autoSpaceDN w:val="0"/>
              <w:adjustRightInd w:val="0"/>
              <w:rPr>
                <w:rFonts w:ascii="Century Gothic" w:hAnsi="Century Gothic" w:cs="Times New Roman"/>
                <w:color w:val="000000"/>
                <w:sz w:val="24"/>
                <w:szCs w:val="24"/>
                <w:lang w:val="en-US"/>
              </w:rPr>
            </w:pPr>
            <w:r w:rsidRPr="005446F4">
              <w:rPr>
                <w:rFonts w:ascii="Century Gothic" w:hAnsi="Century Gothic" w:cs="Times New Roman"/>
                <w:color w:val="000000"/>
                <w:sz w:val="24"/>
                <w:szCs w:val="24"/>
                <w:lang w:val="en-US"/>
              </w:rPr>
              <w:t>Height:                                 Weight:</w:t>
            </w:r>
          </w:p>
          <w:p w14:paraId="7C360326" w14:textId="47749486" w:rsidR="005446F4" w:rsidRPr="005446F4" w:rsidRDefault="005446F4" w:rsidP="005446F4">
            <w:pPr>
              <w:autoSpaceDE w:val="0"/>
              <w:autoSpaceDN w:val="0"/>
              <w:adjustRightInd w:val="0"/>
              <w:rPr>
                <w:rFonts w:ascii="Century Gothic" w:hAnsi="Century Gothic" w:cs="Times New Roman"/>
                <w:color w:val="000000"/>
                <w:sz w:val="24"/>
                <w:szCs w:val="24"/>
                <w:lang w:val="en-US"/>
              </w:rPr>
            </w:pPr>
            <w:r w:rsidRPr="005446F4">
              <w:rPr>
                <w:rFonts w:ascii="Century Gothic" w:hAnsi="Century Gothic" w:cs="Times New Roman"/>
                <w:color w:val="000000"/>
                <w:sz w:val="24"/>
                <w:szCs w:val="24"/>
                <w:lang w:val="en-US"/>
              </w:rPr>
              <w:t>Piercings:</w:t>
            </w:r>
            <w:r>
              <w:rPr>
                <w:rFonts w:ascii="Century Gothic" w:hAnsi="Century Gothic" w:cs="Times New Roman"/>
                <w:color w:val="000000"/>
                <w:sz w:val="24"/>
                <w:szCs w:val="24"/>
                <w:lang w:val="en-US"/>
              </w:rPr>
              <w:t xml:space="preserve">                             </w:t>
            </w:r>
            <w:r w:rsidRPr="005446F4">
              <w:rPr>
                <w:rFonts w:ascii="Century Gothic" w:hAnsi="Century Gothic" w:cs="Times New Roman"/>
                <w:color w:val="000000"/>
                <w:sz w:val="24"/>
                <w:szCs w:val="24"/>
                <w:lang w:val="en-US"/>
              </w:rPr>
              <w:t>Other identifying marks:</w:t>
            </w:r>
          </w:p>
        </w:tc>
      </w:tr>
      <w:tr w:rsidR="00296725" w14:paraId="3B740789" w14:textId="77777777" w:rsidTr="00296725">
        <w:tc>
          <w:tcPr>
            <w:tcW w:w="9350" w:type="dxa"/>
          </w:tcPr>
          <w:p w14:paraId="6451863F" w14:textId="77777777" w:rsidR="00296725" w:rsidRPr="00296725" w:rsidRDefault="00296725" w:rsidP="00296725">
            <w:pPr>
              <w:autoSpaceDE w:val="0"/>
              <w:autoSpaceDN w:val="0"/>
              <w:adjustRightInd w:val="0"/>
              <w:rPr>
                <w:rFonts w:ascii="Century Gothic" w:hAnsi="Century Gothic" w:cs="Times New Roman"/>
                <w:color w:val="000000"/>
                <w:lang w:val="en-US"/>
              </w:rPr>
            </w:pPr>
            <w:r w:rsidRPr="00296725">
              <w:rPr>
                <w:rFonts w:ascii="Century Gothic" w:hAnsi="Century Gothic" w:cs="Times New Roman"/>
                <w:color w:val="000000"/>
                <w:lang w:val="en-US"/>
              </w:rPr>
              <w:t>Documentation:</w:t>
            </w:r>
          </w:p>
          <w:p w14:paraId="6B3ED35F" w14:textId="20E05B27" w:rsidR="00296725" w:rsidRPr="00296725" w:rsidRDefault="00296725" w:rsidP="00296725">
            <w:pPr>
              <w:autoSpaceDE w:val="0"/>
              <w:autoSpaceDN w:val="0"/>
              <w:adjustRightInd w:val="0"/>
              <w:rPr>
                <w:rFonts w:ascii="Century Gothic" w:hAnsi="Century Gothic" w:cs="Times New Roman"/>
                <w:color w:val="000000"/>
                <w:lang w:val="en-US"/>
              </w:rPr>
            </w:pPr>
            <w:r w:rsidRPr="00296725">
              <w:rPr>
                <w:rFonts w:ascii="Century Gothic" w:hAnsi="Century Gothic" w:cs="Times New Roman"/>
                <w:color w:val="000000"/>
                <w:sz w:val="28"/>
                <w:szCs w:val="28"/>
                <w:lang w:val="en-US"/>
              </w:rPr>
              <w:sym w:font="Symbol" w:char="F0F0"/>
            </w:r>
            <w:r w:rsidRPr="00296725">
              <w:rPr>
                <w:rFonts w:ascii="Century Gothic" w:hAnsi="Century Gothic" w:cs="Times New Roman"/>
                <w:color w:val="000000"/>
                <w:sz w:val="28"/>
                <w:szCs w:val="28"/>
                <w:lang w:val="en-US"/>
              </w:rPr>
              <w:t xml:space="preserve"> </w:t>
            </w:r>
            <w:r w:rsidRPr="00296725">
              <w:rPr>
                <w:rFonts w:ascii="Century Gothic" w:hAnsi="Century Gothic" w:cs="Times New Roman"/>
                <w:color w:val="000000"/>
                <w:lang w:val="en-US"/>
              </w:rPr>
              <w:t xml:space="preserve">Admission Package          </w:t>
            </w:r>
            <w:r w:rsidR="0012759C">
              <w:rPr>
                <w:rFonts w:ascii="Century Gothic" w:hAnsi="Century Gothic" w:cs="Times New Roman"/>
                <w:color w:val="000000"/>
                <w:lang w:val="en-US"/>
              </w:rPr>
              <w:t xml:space="preserve">            </w:t>
            </w:r>
            <w:r w:rsidRPr="00296725">
              <w:rPr>
                <w:rFonts w:ascii="Century Gothic" w:hAnsi="Century Gothic" w:cs="Times New Roman"/>
                <w:color w:val="000000"/>
                <w:sz w:val="28"/>
                <w:szCs w:val="28"/>
                <w:lang w:val="en-US"/>
              </w:rPr>
              <w:sym w:font="Symbol" w:char="F0F0"/>
            </w:r>
            <w:r w:rsidRPr="00296725">
              <w:rPr>
                <w:rFonts w:ascii="Century Gothic" w:hAnsi="Century Gothic" w:cs="Times New Roman"/>
                <w:color w:val="000000"/>
                <w:sz w:val="28"/>
                <w:szCs w:val="28"/>
                <w:lang w:val="en-US"/>
              </w:rPr>
              <w:t xml:space="preserve"> </w:t>
            </w:r>
            <w:r w:rsidRPr="00296725">
              <w:rPr>
                <w:rFonts w:ascii="Century Gothic" w:hAnsi="Century Gothic" w:cs="Times New Roman"/>
                <w:color w:val="000000"/>
                <w:lang w:val="en-US"/>
              </w:rPr>
              <w:t xml:space="preserve">Designated Authority </w:t>
            </w:r>
          </w:p>
          <w:p w14:paraId="11783AD4" w14:textId="0D93C3B2" w:rsidR="00296725" w:rsidRDefault="00296725" w:rsidP="00296725">
            <w:pPr>
              <w:autoSpaceDE w:val="0"/>
              <w:autoSpaceDN w:val="0"/>
              <w:adjustRightInd w:val="0"/>
              <w:rPr>
                <w:rFonts w:ascii="Century Gothic" w:hAnsi="Century Gothic" w:cs="Times New Roman"/>
                <w:color w:val="000000"/>
                <w:lang w:val="en-US"/>
              </w:rPr>
            </w:pPr>
            <w:r w:rsidRPr="00296725">
              <w:rPr>
                <w:rFonts w:ascii="Century Gothic" w:hAnsi="Century Gothic" w:cs="Times New Roman"/>
                <w:color w:val="000000"/>
                <w:sz w:val="28"/>
                <w:szCs w:val="28"/>
                <w:lang w:val="en-US"/>
              </w:rPr>
              <w:sym w:font="Symbol" w:char="F0F0"/>
            </w:r>
            <w:r w:rsidRPr="00296725">
              <w:rPr>
                <w:rFonts w:ascii="Century Gothic" w:hAnsi="Century Gothic" w:cs="Times New Roman"/>
                <w:color w:val="000000"/>
                <w:sz w:val="28"/>
                <w:szCs w:val="28"/>
                <w:lang w:val="en-US"/>
              </w:rPr>
              <w:t xml:space="preserve"> </w:t>
            </w:r>
            <w:r w:rsidRPr="00296725">
              <w:rPr>
                <w:rFonts w:ascii="Century Gothic" w:hAnsi="Century Gothic" w:cs="Times New Roman"/>
                <w:color w:val="000000"/>
                <w:lang w:val="en-US"/>
              </w:rPr>
              <w:t xml:space="preserve">Consent for Treatment    </w:t>
            </w:r>
            <w:r w:rsidR="0012759C">
              <w:rPr>
                <w:rFonts w:ascii="Century Gothic" w:hAnsi="Century Gothic" w:cs="Times New Roman"/>
                <w:color w:val="000000"/>
                <w:lang w:val="en-US"/>
              </w:rPr>
              <w:t xml:space="preserve">            </w:t>
            </w:r>
            <w:r w:rsidRPr="00296725">
              <w:rPr>
                <w:rFonts w:ascii="Century Gothic" w:hAnsi="Century Gothic" w:cs="Times New Roman"/>
                <w:color w:val="000000"/>
                <w:lang w:val="en-US"/>
              </w:rPr>
              <w:t xml:space="preserve"> </w:t>
            </w:r>
            <w:r w:rsidRPr="00296725">
              <w:rPr>
                <w:rFonts w:ascii="Century Gothic" w:hAnsi="Century Gothic" w:cs="Times New Roman"/>
                <w:color w:val="000000"/>
                <w:sz w:val="28"/>
                <w:szCs w:val="28"/>
                <w:lang w:val="en-US"/>
              </w:rPr>
              <w:sym w:font="Symbol" w:char="F0F0"/>
            </w:r>
            <w:r w:rsidRPr="00296725">
              <w:rPr>
                <w:rFonts w:ascii="Century Gothic" w:hAnsi="Century Gothic" w:cs="Times New Roman"/>
                <w:color w:val="000000"/>
                <w:sz w:val="28"/>
                <w:szCs w:val="28"/>
                <w:lang w:val="en-US"/>
              </w:rPr>
              <w:t xml:space="preserve"> </w:t>
            </w:r>
            <w:r w:rsidRPr="00296725">
              <w:rPr>
                <w:rFonts w:ascii="Century Gothic" w:hAnsi="Century Gothic" w:cs="Times New Roman"/>
                <w:color w:val="000000"/>
                <w:lang w:val="en-US"/>
              </w:rPr>
              <w:t>Resident Handbook Reviewed</w:t>
            </w:r>
          </w:p>
          <w:p w14:paraId="6EF155C3" w14:textId="44B0EC33" w:rsidR="00296725" w:rsidRPr="00296725" w:rsidRDefault="0012759C" w:rsidP="0012759C">
            <w:pPr>
              <w:spacing w:line="360" w:lineRule="auto"/>
              <w:rPr>
                <w:rFonts w:ascii="Century Gothic" w:hAnsi="Century Gothic" w:cs="Times New Roman"/>
                <w:color w:val="000000"/>
                <w:sz w:val="28"/>
                <w:szCs w:val="28"/>
                <w:lang w:val="en-US"/>
              </w:rPr>
            </w:pPr>
            <w:r w:rsidRPr="00296725">
              <w:rPr>
                <w:rFonts w:cs="Times New Roman"/>
                <w:color w:val="000000"/>
                <w:sz w:val="28"/>
                <w:szCs w:val="28"/>
                <w:lang w:val="en-US"/>
              </w:rPr>
              <w:sym w:font="Symbol" w:char="F0F0"/>
            </w:r>
            <w:r>
              <w:rPr>
                <w:rFonts w:cs="Times New Roman"/>
                <w:color w:val="000000"/>
                <w:sz w:val="28"/>
                <w:szCs w:val="28"/>
                <w:lang w:val="en-US"/>
              </w:rPr>
              <w:t xml:space="preserve"> </w:t>
            </w:r>
            <w:r w:rsidRPr="0012759C">
              <w:rPr>
                <w:rFonts w:cs="Times New Roman"/>
                <w:color w:val="000000"/>
                <w:lang w:val="en-US"/>
              </w:rPr>
              <w:t>C</w:t>
            </w:r>
            <w:proofErr w:type="spellStart"/>
            <w:r w:rsidRPr="0012759C">
              <w:rPr>
                <w:rFonts w:ascii="Century Gothic" w:eastAsia="Times New Roman" w:hAnsi="Century Gothic" w:cs="Arial"/>
              </w:rPr>
              <w:t>opy</w:t>
            </w:r>
            <w:proofErr w:type="spellEnd"/>
            <w:r w:rsidRPr="0012759C">
              <w:rPr>
                <w:rFonts w:ascii="Century Gothic" w:eastAsia="Times New Roman" w:hAnsi="Century Gothic" w:cs="Arial"/>
              </w:rPr>
              <w:t xml:space="preserve"> of birth certificate</w:t>
            </w:r>
            <w:r w:rsidRPr="0012759C">
              <w:rPr>
                <w:rFonts w:ascii="Century Gothic" w:eastAsia="Times New Roman" w:hAnsi="Century Gothic" w:cs="Arial"/>
                <w:sz w:val="24"/>
                <w:szCs w:val="24"/>
              </w:rPr>
              <w:t xml:space="preserve"> </w:t>
            </w:r>
            <w:r>
              <w:rPr>
                <w:rFonts w:ascii="Century Gothic" w:eastAsia="Times New Roman" w:hAnsi="Century Gothic" w:cs="Arial"/>
                <w:sz w:val="24"/>
                <w:szCs w:val="24"/>
              </w:rPr>
              <w:t xml:space="preserve">             </w:t>
            </w:r>
            <w:r w:rsidRPr="00296725">
              <w:rPr>
                <w:rFonts w:ascii="Century Gothic" w:hAnsi="Century Gothic" w:cs="Times New Roman"/>
                <w:color w:val="000000"/>
                <w:sz w:val="28"/>
                <w:szCs w:val="28"/>
                <w:lang w:val="en-US"/>
              </w:rPr>
              <w:sym w:font="Symbol" w:char="F0F0"/>
            </w:r>
            <w:r w:rsidRPr="00296725">
              <w:rPr>
                <w:rFonts w:ascii="Century Gothic" w:hAnsi="Century Gothic" w:cs="Times New Roman"/>
                <w:color w:val="000000"/>
                <w:sz w:val="28"/>
                <w:szCs w:val="28"/>
                <w:lang w:val="en-US"/>
              </w:rPr>
              <w:t xml:space="preserve"> </w:t>
            </w:r>
            <w:r w:rsidRPr="0012759C">
              <w:rPr>
                <w:rFonts w:ascii="Century Gothic" w:hAnsi="Century Gothic" w:cs="Times New Roman"/>
                <w:color w:val="000000"/>
                <w:lang w:val="en-US"/>
              </w:rPr>
              <w:t>Copy of A</w:t>
            </w:r>
            <w:proofErr w:type="spellStart"/>
            <w:r w:rsidRPr="0012759C">
              <w:rPr>
                <w:rFonts w:ascii="Century Gothic" w:eastAsia="Times New Roman" w:hAnsi="Century Gothic" w:cs="Arial"/>
              </w:rPr>
              <w:t>lberta</w:t>
            </w:r>
            <w:proofErr w:type="spellEnd"/>
            <w:r w:rsidRPr="0012759C">
              <w:rPr>
                <w:rFonts w:ascii="Century Gothic" w:eastAsia="Times New Roman" w:hAnsi="Century Gothic" w:cs="Arial"/>
              </w:rPr>
              <w:t xml:space="preserve"> health care card</w:t>
            </w:r>
          </w:p>
        </w:tc>
      </w:tr>
      <w:tr w:rsidR="00296725" w14:paraId="5372EE23" w14:textId="77777777" w:rsidTr="00296725">
        <w:tc>
          <w:tcPr>
            <w:tcW w:w="9350" w:type="dxa"/>
          </w:tcPr>
          <w:p w14:paraId="7BAAF44D" w14:textId="77777777" w:rsidR="00296725" w:rsidRPr="00296725" w:rsidRDefault="00296725" w:rsidP="00296725">
            <w:pPr>
              <w:autoSpaceDE w:val="0"/>
              <w:autoSpaceDN w:val="0"/>
              <w:adjustRightInd w:val="0"/>
              <w:rPr>
                <w:rFonts w:ascii="Century Gothic" w:hAnsi="Century Gothic" w:cs="Times New Roman"/>
                <w:color w:val="000000"/>
                <w:sz w:val="24"/>
                <w:szCs w:val="24"/>
                <w:lang w:val="en-US"/>
              </w:rPr>
            </w:pPr>
            <w:r w:rsidRPr="00296725">
              <w:rPr>
                <w:rFonts w:ascii="Century Gothic" w:hAnsi="Century Gothic" w:cs="Times New Roman"/>
                <w:color w:val="000000"/>
                <w:sz w:val="24"/>
                <w:szCs w:val="24"/>
                <w:lang w:val="en-US"/>
              </w:rPr>
              <w:t>Special information relating to intake:</w:t>
            </w:r>
          </w:p>
          <w:p w14:paraId="6FB26A4E" w14:textId="77777777" w:rsidR="00296725" w:rsidRPr="00296725" w:rsidRDefault="00296725" w:rsidP="00296725">
            <w:pPr>
              <w:autoSpaceDE w:val="0"/>
              <w:autoSpaceDN w:val="0"/>
              <w:adjustRightInd w:val="0"/>
              <w:rPr>
                <w:rFonts w:ascii="Century Gothic" w:hAnsi="Century Gothic" w:cs="Times New Roman"/>
                <w:color w:val="000000"/>
                <w:sz w:val="24"/>
                <w:szCs w:val="24"/>
                <w:lang w:val="en-US"/>
              </w:rPr>
            </w:pPr>
          </w:p>
          <w:p w14:paraId="1A3DFBBF" w14:textId="77777777" w:rsidR="00296725" w:rsidRPr="00296725" w:rsidRDefault="00296725" w:rsidP="00296725">
            <w:pPr>
              <w:autoSpaceDE w:val="0"/>
              <w:autoSpaceDN w:val="0"/>
              <w:adjustRightInd w:val="0"/>
              <w:rPr>
                <w:rFonts w:ascii="Century Gothic" w:hAnsi="Century Gothic" w:cs="Times New Roman"/>
                <w:color w:val="000000"/>
                <w:sz w:val="24"/>
                <w:szCs w:val="24"/>
                <w:lang w:val="en-US"/>
              </w:rPr>
            </w:pPr>
          </w:p>
          <w:p w14:paraId="41693E03" w14:textId="77777777" w:rsidR="00296725" w:rsidRPr="00296725" w:rsidRDefault="00296725" w:rsidP="00296725">
            <w:pPr>
              <w:autoSpaceDE w:val="0"/>
              <w:autoSpaceDN w:val="0"/>
              <w:adjustRightInd w:val="0"/>
              <w:rPr>
                <w:rFonts w:ascii="Century Gothic" w:hAnsi="Century Gothic" w:cs="Times New Roman"/>
                <w:color w:val="000000"/>
                <w:sz w:val="24"/>
                <w:szCs w:val="24"/>
                <w:lang w:val="en-US"/>
              </w:rPr>
            </w:pPr>
          </w:p>
          <w:p w14:paraId="38AC2686" w14:textId="2FD98775" w:rsidR="00296725" w:rsidRPr="00296725" w:rsidRDefault="00296725" w:rsidP="00296725">
            <w:pPr>
              <w:autoSpaceDE w:val="0"/>
              <w:autoSpaceDN w:val="0"/>
              <w:adjustRightInd w:val="0"/>
              <w:rPr>
                <w:rFonts w:ascii="Century Gothic" w:hAnsi="Century Gothic" w:cs="Times New Roman"/>
                <w:color w:val="000000"/>
                <w:sz w:val="24"/>
                <w:szCs w:val="24"/>
                <w:lang w:val="en-US"/>
              </w:rPr>
            </w:pPr>
          </w:p>
          <w:p w14:paraId="472E4D46" w14:textId="77777777" w:rsidR="00296725" w:rsidRPr="00296725" w:rsidRDefault="00296725" w:rsidP="00296725">
            <w:pPr>
              <w:autoSpaceDE w:val="0"/>
              <w:autoSpaceDN w:val="0"/>
              <w:adjustRightInd w:val="0"/>
              <w:rPr>
                <w:rFonts w:ascii="Century Gothic" w:hAnsi="Century Gothic" w:cs="Times New Roman"/>
                <w:color w:val="000000"/>
                <w:sz w:val="24"/>
                <w:szCs w:val="24"/>
                <w:lang w:val="en-US"/>
              </w:rPr>
            </w:pPr>
          </w:p>
          <w:p w14:paraId="46AF3983" w14:textId="77777777" w:rsidR="00296725" w:rsidRPr="00296725" w:rsidRDefault="00296725" w:rsidP="00296725">
            <w:pPr>
              <w:autoSpaceDE w:val="0"/>
              <w:autoSpaceDN w:val="0"/>
              <w:adjustRightInd w:val="0"/>
              <w:rPr>
                <w:rFonts w:ascii="Century Gothic" w:hAnsi="Century Gothic" w:cs="Times New Roman"/>
                <w:color w:val="000000"/>
                <w:sz w:val="24"/>
                <w:szCs w:val="24"/>
                <w:lang w:val="en-US"/>
              </w:rPr>
            </w:pPr>
          </w:p>
          <w:p w14:paraId="2AAF8AD3" w14:textId="77777777" w:rsidR="00296725" w:rsidRPr="00296725" w:rsidRDefault="00296725" w:rsidP="00296725">
            <w:pPr>
              <w:autoSpaceDE w:val="0"/>
              <w:autoSpaceDN w:val="0"/>
              <w:adjustRightInd w:val="0"/>
              <w:rPr>
                <w:rFonts w:ascii="Century Gothic" w:hAnsi="Century Gothic" w:cs="Times New Roman"/>
                <w:color w:val="000000"/>
                <w:sz w:val="24"/>
                <w:szCs w:val="24"/>
                <w:lang w:val="en-US"/>
              </w:rPr>
            </w:pPr>
          </w:p>
          <w:p w14:paraId="267C2911" w14:textId="77777777" w:rsidR="00296725" w:rsidRPr="00296725" w:rsidRDefault="00296725" w:rsidP="00296725">
            <w:pPr>
              <w:autoSpaceDE w:val="0"/>
              <w:autoSpaceDN w:val="0"/>
              <w:adjustRightInd w:val="0"/>
              <w:rPr>
                <w:rFonts w:ascii="Century Gothic" w:hAnsi="Century Gothic" w:cs="Times New Roman"/>
                <w:color w:val="000000"/>
                <w:sz w:val="24"/>
                <w:szCs w:val="24"/>
                <w:lang w:val="en-US"/>
              </w:rPr>
            </w:pPr>
          </w:p>
          <w:p w14:paraId="3184EA63" w14:textId="77777777" w:rsidR="00296725" w:rsidRPr="00296725" w:rsidRDefault="00296725" w:rsidP="00296725">
            <w:pPr>
              <w:autoSpaceDE w:val="0"/>
              <w:autoSpaceDN w:val="0"/>
              <w:adjustRightInd w:val="0"/>
              <w:rPr>
                <w:rFonts w:ascii="Century Gothic" w:hAnsi="Century Gothic" w:cs="Times New Roman"/>
                <w:color w:val="000000"/>
                <w:sz w:val="24"/>
                <w:szCs w:val="24"/>
                <w:lang w:val="en-US"/>
              </w:rPr>
            </w:pPr>
          </w:p>
          <w:p w14:paraId="23BD3246" w14:textId="77777777" w:rsidR="00296725" w:rsidRPr="00296725" w:rsidRDefault="00296725" w:rsidP="00296725">
            <w:pPr>
              <w:autoSpaceDE w:val="0"/>
              <w:autoSpaceDN w:val="0"/>
              <w:adjustRightInd w:val="0"/>
              <w:rPr>
                <w:rFonts w:ascii="Century Gothic" w:hAnsi="Century Gothic" w:cs="Times New Roman"/>
                <w:color w:val="000000"/>
                <w:sz w:val="24"/>
                <w:szCs w:val="24"/>
                <w:lang w:val="en-US"/>
              </w:rPr>
            </w:pPr>
          </w:p>
          <w:p w14:paraId="73E3D1E4" w14:textId="77777777" w:rsidR="00296725" w:rsidRPr="00296725" w:rsidRDefault="00296725" w:rsidP="00296725">
            <w:pPr>
              <w:autoSpaceDE w:val="0"/>
              <w:autoSpaceDN w:val="0"/>
              <w:adjustRightInd w:val="0"/>
              <w:rPr>
                <w:rFonts w:ascii="Century Gothic" w:hAnsi="Century Gothic" w:cs="Times New Roman"/>
                <w:color w:val="000000"/>
                <w:sz w:val="24"/>
                <w:szCs w:val="24"/>
                <w:lang w:val="en-US"/>
              </w:rPr>
            </w:pPr>
          </w:p>
          <w:p w14:paraId="1A3D36F7" w14:textId="77777777" w:rsidR="00296725" w:rsidRPr="00296725" w:rsidRDefault="00296725" w:rsidP="00296725">
            <w:pPr>
              <w:autoSpaceDE w:val="0"/>
              <w:autoSpaceDN w:val="0"/>
              <w:adjustRightInd w:val="0"/>
              <w:rPr>
                <w:rFonts w:ascii="Century Gothic" w:hAnsi="Century Gothic" w:cs="Times New Roman"/>
                <w:color w:val="000000"/>
                <w:sz w:val="24"/>
                <w:szCs w:val="24"/>
                <w:lang w:val="en-US"/>
              </w:rPr>
            </w:pPr>
          </w:p>
          <w:p w14:paraId="3B0F4265" w14:textId="05F81B55" w:rsidR="00296725" w:rsidRPr="00296725" w:rsidRDefault="00296725" w:rsidP="00296725">
            <w:pPr>
              <w:autoSpaceDE w:val="0"/>
              <w:autoSpaceDN w:val="0"/>
              <w:adjustRightInd w:val="0"/>
              <w:rPr>
                <w:rFonts w:ascii="Century Gothic" w:hAnsi="Century Gothic" w:cs="Times New Roman"/>
                <w:color w:val="000000"/>
                <w:sz w:val="24"/>
                <w:szCs w:val="24"/>
                <w:lang w:val="en-US"/>
              </w:rPr>
            </w:pPr>
          </w:p>
        </w:tc>
      </w:tr>
      <w:tr w:rsidR="00296725" w14:paraId="24403843" w14:textId="77777777" w:rsidTr="00296725">
        <w:tc>
          <w:tcPr>
            <w:tcW w:w="9350" w:type="dxa"/>
          </w:tcPr>
          <w:p w14:paraId="71B9C05E" w14:textId="77777777" w:rsidR="00296725" w:rsidRPr="00296725" w:rsidRDefault="00296725" w:rsidP="00296725">
            <w:pPr>
              <w:autoSpaceDE w:val="0"/>
              <w:autoSpaceDN w:val="0"/>
              <w:adjustRightInd w:val="0"/>
              <w:rPr>
                <w:rFonts w:ascii="Century Gothic" w:hAnsi="Century Gothic" w:cs="Times New Roman"/>
                <w:color w:val="000000"/>
                <w:sz w:val="24"/>
                <w:szCs w:val="24"/>
                <w:lang w:val="en-US"/>
              </w:rPr>
            </w:pPr>
            <w:r w:rsidRPr="00296725">
              <w:rPr>
                <w:rFonts w:ascii="Century Gothic" w:hAnsi="Century Gothic" w:cs="Times New Roman"/>
                <w:color w:val="000000"/>
                <w:sz w:val="24"/>
                <w:szCs w:val="24"/>
                <w:lang w:val="en-US"/>
              </w:rPr>
              <w:t>Youth Signature:</w:t>
            </w:r>
          </w:p>
          <w:p w14:paraId="780CF5D7" w14:textId="02CC4683" w:rsidR="00296725" w:rsidRPr="00296725" w:rsidRDefault="00296725" w:rsidP="00296725">
            <w:pPr>
              <w:autoSpaceDE w:val="0"/>
              <w:autoSpaceDN w:val="0"/>
              <w:adjustRightInd w:val="0"/>
              <w:rPr>
                <w:rFonts w:ascii="Century Gothic" w:hAnsi="Century Gothic" w:cs="Times New Roman"/>
                <w:color w:val="000000"/>
                <w:sz w:val="24"/>
                <w:szCs w:val="24"/>
                <w:lang w:val="en-US"/>
              </w:rPr>
            </w:pPr>
          </w:p>
        </w:tc>
      </w:tr>
      <w:tr w:rsidR="00296725" w14:paraId="3D7C79AB" w14:textId="77777777" w:rsidTr="00296725">
        <w:tc>
          <w:tcPr>
            <w:tcW w:w="9350" w:type="dxa"/>
          </w:tcPr>
          <w:p w14:paraId="227A753D" w14:textId="77777777" w:rsidR="00296725" w:rsidRPr="00296725" w:rsidRDefault="00296725" w:rsidP="00296725">
            <w:pPr>
              <w:autoSpaceDE w:val="0"/>
              <w:autoSpaceDN w:val="0"/>
              <w:adjustRightInd w:val="0"/>
              <w:rPr>
                <w:rFonts w:ascii="Century Gothic" w:hAnsi="Century Gothic" w:cs="Times New Roman"/>
                <w:color w:val="000000"/>
                <w:sz w:val="24"/>
                <w:szCs w:val="24"/>
                <w:lang w:val="en-US"/>
              </w:rPr>
            </w:pPr>
            <w:r w:rsidRPr="00296725">
              <w:rPr>
                <w:rFonts w:ascii="Century Gothic" w:hAnsi="Century Gothic" w:cs="Times New Roman"/>
                <w:color w:val="000000"/>
                <w:sz w:val="24"/>
                <w:szCs w:val="24"/>
                <w:lang w:val="en-US"/>
              </w:rPr>
              <w:t>Caseworker/Guardian Signature:</w:t>
            </w:r>
          </w:p>
          <w:p w14:paraId="74C82691" w14:textId="7E15B981" w:rsidR="00296725" w:rsidRPr="00296725" w:rsidRDefault="00296725" w:rsidP="00296725">
            <w:pPr>
              <w:autoSpaceDE w:val="0"/>
              <w:autoSpaceDN w:val="0"/>
              <w:adjustRightInd w:val="0"/>
              <w:rPr>
                <w:rFonts w:ascii="Century Gothic" w:hAnsi="Century Gothic" w:cs="Times New Roman"/>
                <w:color w:val="000000"/>
                <w:sz w:val="24"/>
                <w:szCs w:val="24"/>
                <w:lang w:val="en-US"/>
              </w:rPr>
            </w:pPr>
          </w:p>
        </w:tc>
      </w:tr>
      <w:tr w:rsidR="00296725" w14:paraId="147B16FC" w14:textId="77777777" w:rsidTr="00296725">
        <w:tc>
          <w:tcPr>
            <w:tcW w:w="9350" w:type="dxa"/>
          </w:tcPr>
          <w:p w14:paraId="7734637C" w14:textId="77777777" w:rsidR="00296725" w:rsidRPr="00296725" w:rsidRDefault="00296725" w:rsidP="00296725">
            <w:pPr>
              <w:autoSpaceDE w:val="0"/>
              <w:autoSpaceDN w:val="0"/>
              <w:adjustRightInd w:val="0"/>
              <w:rPr>
                <w:rFonts w:ascii="Century Gothic" w:hAnsi="Century Gothic" w:cs="Times New Roman"/>
                <w:color w:val="000000"/>
                <w:sz w:val="24"/>
                <w:szCs w:val="24"/>
                <w:lang w:val="en-US"/>
              </w:rPr>
            </w:pPr>
            <w:r w:rsidRPr="00296725">
              <w:rPr>
                <w:rFonts w:ascii="Century Gothic" w:hAnsi="Century Gothic" w:cs="Times New Roman"/>
                <w:color w:val="000000"/>
                <w:sz w:val="24"/>
                <w:szCs w:val="24"/>
                <w:lang w:val="en-US"/>
              </w:rPr>
              <w:t>NWTC Staff Signature:</w:t>
            </w:r>
          </w:p>
          <w:p w14:paraId="20B32ABB" w14:textId="4EF063E0" w:rsidR="00296725" w:rsidRPr="00296725" w:rsidRDefault="00296725" w:rsidP="00296725">
            <w:pPr>
              <w:autoSpaceDE w:val="0"/>
              <w:autoSpaceDN w:val="0"/>
              <w:adjustRightInd w:val="0"/>
              <w:rPr>
                <w:rFonts w:ascii="Century Gothic" w:hAnsi="Century Gothic" w:cs="Times New Roman"/>
                <w:color w:val="000000"/>
                <w:sz w:val="24"/>
                <w:szCs w:val="24"/>
                <w:lang w:val="en-US"/>
              </w:rPr>
            </w:pPr>
          </w:p>
        </w:tc>
      </w:tr>
    </w:tbl>
    <w:p w14:paraId="23A1ECA2" w14:textId="1CBA728B" w:rsidR="00296725" w:rsidRDefault="00296725" w:rsidP="00296725">
      <w:pPr>
        <w:autoSpaceDE w:val="0"/>
        <w:autoSpaceDN w:val="0"/>
        <w:adjustRightInd w:val="0"/>
        <w:spacing w:after="0" w:line="240" w:lineRule="auto"/>
        <w:rPr>
          <w:rFonts w:ascii="Times New Roman" w:hAnsi="Times New Roman" w:cs="Times New Roman"/>
          <w:color w:val="000000"/>
          <w:sz w:val="28"/>
          <w:szCs w:val="28"/>
          <w:lang w:val="en-US"/>
        </w:rPr>
      </w:pPr>
    </w:p>
    <w:p w14:paraId="24BB939B" w14:textId="77777777" w:rsidR="00296725" w:rsidRDefault="00296725" w:rsidP="00296725">
      <w:pPr>
        <w:autoSpaceDE w:val="0"/>
        <w:autoSpaceDN w:val="0"/>
        <w:adjustRightInd w:val="0"/>
        <w:spacing w:after="0" w:line="240" w:lineRule="auto"/>
        <w:rPr>
          <w:rFonts w:ascii="Century Gothic" w:hAnsi="Century Gothic" w:cs="Times New Roman"/>
          <w:b/>
          <w:bCs/>
          <w:color w:val="000000"/>
          <w:sz w:val="28"/>
          <w:szCs w:val="28"/>
          <w:lang w:val="en-US"/>
        </w:rPr>
      </w:pPr>
    </w:p>
    <w:p w14:paraId="67551288" w14:textId="675DD923" w:rsidR="002F5480" w:rsidRDefault="002F5480" w:rsidP="00F5787A">
      <w:pPr>
        <w:pStyle w:val="Heading1"/>
        <w:rPr>
          <w:rFonts w:ascii="Century Gothic" w:hAnsi="Century Gothic"/>
          <w:b/>
          <w:bCs/>
          <w:color w:val="000000" w:themeColor="text1"/>
          <w:sz w:val="28"/>
          <w:szCs w:val="28"/>
          <w:lang w:val="en-US"/>
        </w:rPr>
      </w:pPr>
      <w:bookmarkStart w:id="16" w:name="_Toc68545173"/>
      <w:r>
        <w:rPr>
          <w:rFonts w:ascii="Century Gothic" w:hAnsi="Century Gothic"/>
          <w:b/>
          <w:bCs/>
          <w:color w:val="000000" w:themeColor="text1"/>
          <w:sz w:val="28"/>
          <w:szCs w:val="28"/>
          <w:lang w:val="en-US"/>
        </w:rPr>
        <w:t>ORIENTATION CHECKLIST</w:t>
      </w:r>
      <w:bookmarkEnd w:id="16"/>
    </w:p>
    <w:p w14:paraId="2637A467" w14:textId="30CB405B" w:rsidR="002F5480" w:rsidRPr="002F5480" w:rsidRDefault="002F5480" w:rsidP="002F5480">
      <w:pPr>
        <w:spacing w:after="0" w:line="360" w:lineRule="auto"/>
        <w:rPr>
          <w:rFonts w:ascii="Century Gothic" w:eastAsia="Times New Roman" w:hAnsi="Century Gothic" w:cs="Arial"/>
          <w:bCs/>
          <w:sz w:val="24"/>
          <w:szCs w:val="24"/>
        </w:rPr>
      </w:pPr>
      <w:r w:rsidRPr="002F5480">
        <w:rPr>
          <w:rFonts w:ascii="Century Gothic" w:eastAsia="Times New Roman" w:hAnsi="Century Gothic" w:cs="Arial"/>
          <w:bCs/>
          <w:sz w:val="24"/>
          <w:szCs w:val="24"/>
        </w:rPr>
        <w:t>Orientation includes a tour of the site and surrounding grounds. Staff on duty will supervise orientation and ensure that the new youth understand all procedures related to safety and emergency evacuation and is shown the following.</w:t>
      </w:r>
    </w:p>
    <w:p w14:paraId="76ECFF1E" w14:textId="77777777" w:rsidR="002F5480" w:rsidRDefault="002F5480" w:rsidP="003A35D6">
      <w:pPr>
        <w:pStyle w:val="ListParagraph"/>
        <w:numPr>
          <w:ilvl w:val="0"/>
          <w:numId w:val="11"/>
        </w:numPr>
        <w:spacing w:after="0" w:line="360" w:lineRule="auto"/>
        <w:rPr>
          <w:rFonts w:ascii="Century Gothic" w:eastAsia="Times New Roman" w:hAnsi="Century Gothic" w:cs="Arial"/>
          <w:sz w:val="24"/>
          <w:szCs w:val="24"/>
        </w:rPr>
      </w:pPr>
      <w:r>
        <w:rPr>
          <w:rFonts w:ascii="Century Gothic" w:eastAsia="Times New Roman" w:hAnsi="Century Gothic" w:cs="Arial"/>
          <w:sz w:val="24"/>
          <w:szCs w:val="24"/>
        </w:rPr>
        <w:t>Tour of a</w:t>
      </w:r>
      <w:r w:rsidRPr="002F5480">
        <w:rPr>
          <w:rFonts w:ascii="Century Gothic" w:eastAsia="Times New Roman" w:hAnsi="Century Gothic" w:cs="Arial"/>
          <w:sz w:val="24"/>
          <w:szCs w:val="24"/>
        </w:rPr>
        <w:t>dministration and staff offices</w:t>
      </w:r>
    </w:p>
    <w:p w14:paraId="7D0CB32A" w14:textId="77777777" w:rsidR="002F5480" w:rsidRDefault="002F5480" w:rsidP="003A35D6">
      <w:pPr>
        <w:pStyle w:val="ListParagraph"/>
        <w:numPr>
          <w:ilvl w:val="0"/>
          <w:numId w:val="11"/>
        </w:numPr>
        <w:spacing w:after="0" w:line="360" w:lineRule="auto"/>
        <w:rPr>
          <w:rFonts w:ascii="Century Gothic" w:eastAsia="Times New Roman" w:hAnsi="Century Gothic" w:cs="Arial"/>
          <w:sz w:val="24"/>
          <w:szCs w:val="24"/>
        </w:rPr>
      </w:pPr>
      <w:r w:rsidRPr="002F5480">
        <w:rPr>
          <w:rFonts w:ascii="Century Gothic" w:eastAsia="Times New Roman" w:hAnsi="Century Gothic" w:cs="Arial"/>
          <w:sz w:val="24"/>
          <w:szCs w:val="24"/>
        </w:rPr>
        <w:t xml:space="preserve">Tour of the facility and surrounding area </w:t>
      </w:r>
    </w:p>
    <w:p w14:paraId="18D0CB1F" w14:textId="223C4416" w:rsidR="002F5480" w:rsidRPr="002F5480" w:rsidRDefault="002F5480" w:rsidP="003A35D6">
      <w:pPr>
        <w:pStyle w:val="ListParagraph"/>
        <w:numPr>
          <w:ilvl w:val="0"/>
          <w:numId w:val="11"/>
        </w:numPr>
        <w:spacing w:after="0" w:line="360" w:lineRule="auto"/>
        <w:rPr>
          <w:rFonts w:ascii="Century Gothic" w:eastAsia="Times New Roman" w:hAnsi="Century Gothic" w:cs="Arial"/>
          <w:sz w:val="24"/>
          <w:szCs w:val="24"/>
        </w:rPr>
      </w:pPr>
      <w:r w:rsidRPr="002F5480">
        <w:rPr>
          <w:rFonts w:ascii="Century Gothic" w:eastAsia="Times New Roman" w:hAnsi="Century Gothic" w:cs="Arial"/>
          <w:sz w:val="24"/>
          <w:szCs w:val="24"/>
        </w:rPr>
        <w:t>Review off limit areas</w:t>
      </w:r>
    </w:p>
    <w:p w14:paraId="709AD490" w14:textId="77777777" w:rsidR="002F5480" w:rsidRDefault="002F5480" w:rsidP="003A35D6">
      <w:pPr>
        <w:pStyle w:val="ListParagraph"/>
        <w:numPr>
          <w:ilvl w:val="0"/>
          <w:numId w:val="11"/>
        </w:numPr>
        <w:spacing w:after="0" w:line="360" w:lineRule="auto"/>
        <w:rPr>
          <w:rFonts w:ascii="Century Gothic" w:eastAsia="Times New Roman" w:hAnsi="Century Gothic" w:cs="Arial"/>
          <w:sz w:val="24"/>
          <w:szCs w:val="24"/>
        </w:rPr>
      </w:pPr>
      <w:r w:rsidRPr="002F5480">
        <w:rPr>
          <w:rFonts w:ascii="Century Gothic" w:eastAsia="Times New Roman" w:hAnsi="Century Gothic" w:cs="Arial"/>
          <w:sz w:val="24"/>
          <w:szCs w:val="24"/>
        </w:rPr>
        <w:t>New resident is shown to their bedroom and provided with the necessary linens</w:t>
      </w:r>
    </w:p>
    <w:p w14:paraId="27F5B54F" w14:textId="7ED99DC2" w:rsidR="002F5480" w:rsidRDefault="002F5480" w:rsidP="003A35D6">
      <w:pPr>
        <w:pStyle w:val="ListParagraph"/>
        <w:numPr>
          <w:ilvl w:val="0"/>
          <w:numId w:val="11"/>
        </w:numPr>
        <w:spacing w:after="0" w:line="360" w:lineRule="auto"/>
        <w:rPr>
          <w:rFonts w:ascii="Century Gothic" w:eastAsia="Times New Roman" w:hAnsi="Century Gothic" w:cs="Arial"/>
          <w:sz w:val="24"/>
          <w:szCs w:val="24"/>
        </w:rPr>
      </w:pPr>
      <w:r w:rsidRPr="002F5480">
        <w:rPr>
          <w:rFonts w:ascii="Century Gothic" w:eastAsia="Times New Roman" w:hAnsi="Century Gothic" w:cs="Arial"/>
          <w:sz w:val="24"/>
          <w:szCs w:val="24"/>
        </w:rPr>
        <w:t>Shown the evacuation plan, all exit doors with emphasis on the exit door</w:t>
      </w:r>
    </w:p>
    <w:p w14:paraId="18395824" w14:textId="6B4254C8" w:rsidR="002F5480" w:rsidRDefault="002F5480" w:rsidP="003A35D6">
      <w:pPr>
        <w:pStyle w:val="ListParagraph"/>
        <w:numPr>
          <w:ilvl w:val="0"/>
          <w:numId w:val="11"/>
        </w:numPr>
        <w:spacing w:after="0" w:line="360" w:lineRule="auto"/>
        <w:rPr>
          <w:rFonts w:ascii="Century Gothic" w:eastAsia="Times New Roman" w:hAnsi="Century Gothic" w:cs="Arial"/>
          <w:sz w:val="24"/>
          <w:szCs w:val="24"/>
        </w:rPr>
      </w:pPr>
      <w:r w:rsidRPr="002F5480">
        <w:rPr>
          <w:rFonts w:ascii="Century Gothic" w:eastAsia="Times New Roman" w:hAnsi="Century Gothic" w:cs="Arial"/>
          <w:sz w:val="24"/>
          <w:szCs w:val="24"/>
        </w:rPr>
        <w:t xml:space="preserve">Tour the kitchen/dining facility </w:t>
      </w:r>
    </w:p>
    <w:p w14:paraId="63D3816F" w14:textId="77777777" w:rsidR="002F5480" w:rsidRDefault="002F5480" w:rsidP="003A35D6">
      <w:pPr>
        <w:pStyle w:val="ListParagraph"/>
        <w:numPr>
          <w:ilvl w:val="0"/>
          <w:numId w:val="11"/>
        </w:numPr>
        <w:spacing w:after="0" w:line="360" w:lineRule="auto"/>
        <w:rPr>
          <w:rFonts w:ascii="Century Gothic" w:eastAsia="Times New Roman" w:hAnsi="Century Gothic" w:cs="Arial"/>
          <w:sz w:val="24"/>
          <w:szCs w:val="24"/>
        </w:rPr>
      </w:pPr>
      <w:r w:rsidRPr="002F5480">
        <w:rPr>
          <w:rFonts w:ascii="Century Gothic" w:eastAsia="Times New Roman" w:hAnsi="Century Gothic" w:cs="Arial"/>
          <w:sz w:val="24"/>
          <w:szCs w:val="24"/>
        </w:rPr>
        <w:t>Review rules and responsibilities</w:t>
      </w:r>
    </w:p>
    <w:p w14:paraId="21FED6CF" w14:textId="4C236B3A" w:rsidR="002F5480" w:rsidRDefault="002F5480" w:rsidP="003A35D6">
      <w:pPr>
        <w:pStyle w:val="ListParagraph"/>
        <w:numPr>
          <w:ilvl w:val="0"/>
          <w:numId w:val="11"/>
        </w:numPr>
        <w:spacing w:after="0" w:line="360" w:lineRule="auto"/>
        <w:rPr>
          <w:rFonts w:ascii="Century Gothic" w:eastAsia="Times New Roman" w:hAnsi="Century Gothic" w:cs="Arial"/>
          <w:sz w:val="24"/>
          <w:szCs w:val="24"/>
        </w:rPr>
      </w:pPr>
      <w:r w:rsidRPr="002F5480">
        <w:rPr>
          <w:rFonts w:ascii="Century Gothic" w:eastAsia="Times New Roman" w:hAnsi="Century Gothic" w:cs="Arial"/>
          <w:sz w:val="24"/>
          <w:szCs w:val="24"/>
        </w:rPr>
        <w:t xml:space="preserve">Review </w:t>
      </w:r>
      <w:r>
        <w:rPr>
          <w:rFonts w:ascii="Century Gothic" w:eastAsia="Times New Roman" w:hAnsi="Century Gothic" w:cs="Arial"/>
          <w:sz w:val="24"/>
          <w:szCs w:val="24"/>
        </w:rPr>
        <w:t>c</w:t>
      </w:r>
      <w:r w:rsidRPr="002F5480">
        <w:rPr>
          <w:rFonts w:ascii="Century Gothic" w:eastAsia="Times New Roman" w:hAnsi="Century Gothic" w:cs="Arial"/>
          <w:sz w:val="24"/>
          <w:szCs w:val="24"/>
        </w:rPr>
        <w:t xml:space="preserve">lient </w:t>
      </w:r>
      <w:r>
        <w:rPr>
          <w:rFonts w:ascii="Century Gothic" w:eastAsia="Times New Roman" w:hAnsi="Century Gothic" w:cs="Arial"/>
          <w:sz w:val="24"/>
          <w:szCs w:val="24"/>
        </w:rPr>
        <w:t>r</w:t>
      </w:r>
      <w:r w:rsidRPr="002F5480">
        <w:rPr>
          <w:rFonts w:ascii="Century Gothic" w:eastAsia="Times New Roman" w:hAnsi="Century Gothic" w:cs="Arial"/>
          <w:sz w:val="24"/>
          <w:szCs w:val="24"/>
        </w:rPr>
        <w:t>ights</w:t>
      </w:r>
    </w:p>
    <w:p w14:paraId="2CD9A443" w14:textId="7A79C7B8" w:rsidR="002F5480" w:rsidRDefault="002F5480" w:rsidP="003A35D6">
      <w:pPr>
        <w:pStyle w:val="ListParagraph"/>
        <w:numPr>
          <w:ilvl w:val="0"/>
          <w:numId w:val="11"/>
        </w:numPr>
        <w:spacing w:after="0" w:line="360" w:lineRule="auto"/>
        <w:rPr>
          <w:rFonts w:ascii="Century Gothic" w:eastAsia="Times New Roman" w:hAnsi="Century Gothic" w:cs="Arial"/>
          <w:sz w:val="24"/>
          <w:szCs w:val="24"/>
        </w:rPr>
      </w:pPr>
      <w:r>
        <w:rPr>
          <w:rFonts w:ascii="Century Gothic" w:eastAsia="Times New Roman" w:hAnsi="Century Gothic" w:cs="Arial"/>
          <w:sz w:val="24"/>
          <w:szCs w:val="24"/>
        </w:rPr>
        <w:t>Go over d</w:t>
      </w:r>
      <w:r w:rsidRPr="002F5480">
        <w:rPr>
          <w:rFonts w:ascii="Century Gothic" w:eastAsia="Times New Roman" w:hAnsi="Century Gothic" w:cs="Arial"/>
          <w:sz w:val="24"/>
          <w:szCs w:val="24"/>
        </w:rPr>
        <w:t>aily schedule</w:t>
      </w:r>
    </w:p>
    <w:p w14:paraId="66166F48" w14:textId="4DB845AC" w:rsidR="002F5480" w:rsidRDefault="002F5480" w:rsidP="003A35D6">
      <w:pPr>
        <w:pStyle w:val="ListParagraph"/>
        <w:numPr>
          <w:ilvl w:val="0"/>
          <w:numId w:val="11"/>
        </w:numPr>
        <w:spacing w:after="0" w:line="360" w:lineRule="auto"/>
        <w:rPr>
          <w:rFonts w:ascii="Century Gothic" w:eastAsia="Times New Roman" w:hAnsi="Century Gothic" w:cs="Arial"/>
          <w:sz w:val="24"/>
          <w:szCs w:val="24"/>
        </w:rPr>
      </w:pPr>
      <w:r>
        <w:rPr>
          <w:rFonts w:ascii="Century Gothic" w:eastAsia="Times New Roman" w:hAnsi="Century Gothic" w:cs="Arial"/>
          <w:sz w:val="24"/>
          <w:szCs w:val="24"/>
        </w:rPr>
        <w:t>Introduce youth to:</w:t>
      </w:r>
    </w:p>
    <w:p w14:paraId="3155C003" w14:textId="5068BEC3" w:rsidR="002F5480" w:rsidRDefault="002F5480" w:rsidP="003A35D6">
      <w:pPr>
        <w:pStyle w:val="ListParagraph"/>
        <w:numPr>
          <w:ilvl w:val="1"/>
          <w:numId w:val="11"/>
        </w:numPr>
        <w:spacing w:after="0" w:line="360" w:lineRule="auto"/>
        <w:rPr>
          <w:rFonts w:ascii="Century Gothic" w:eastAsia="Times New Roman" w:hAnsi="Century Gothic" w:cs="Arial"/>
          <w:sz w:val="24"/>
          <w:szCs w:val="24"/>
        </w:rPr>
      </w:pPr>
      <w:r>
        <w:rPr>
          <w:rFonts w:ascii="Century Gothic" w:eastAsia="Times New Roman" w:hAnsi="Century Gothic" w:cs="Arial"/>
          <w:sz w:val="24"/>
          <w:szCs w:val="24"/>
        </w:rPr>
        <w:t>Other youth</w:t>
      </w:r>
    </w:p>
    <w:p w14:paraId="5D6B2EDB" w14:textId="1A047D0C" w:rsidR="002F5480" w:rsidRDefault="002F5480" w:rsidP="003A35D6">
      <w:pPr>
        <w:pStyle w:val="ListParagraph"/>
        <w:numPr>
          <w:ilvl w:val="1"/>
          <w:numId w:val="11"/>
        </w:numPr>
        <w:spacing w:after="0" w:line="360" w:lineRule="auto"/>
        <w:rPr>
          <w:rFonts w:ascii="Century Gothic" w:eastAsia="Times New Roman" w:hAnsi="Century Gothic" w:cs="Arial"/>
          <w:sz w:val="24"/>
          <w:szCs w:val="24"/>
        </w:rPr>
      </w:pPr>
      <w:r>
        <w:rPr>
          <w:rFonts w:ascii="Century Gothic" w:eastAsia="Times New Roman" w:hAnsi="Century Gothic" w:cs="Arial"/>
          <w:sz w:val="24"/>
          <w:szCs w:val="24"/>
        </w:rPr>
        <w:t>Program Manager</w:t>
      </w:r>
      <w:r w:rsidR="003B30F2">
        <w:rPr>
          <w:rFonts w:ascii="Century Gothic" w:eastAsia="Times New Roman" w:hAnsi="Century Gothic" w:cs="Arial"/>
          <w:sz w:val="24"/>
          <w:szCs w:val="24"/>
        </w:rPr>
        <w:t xml:space="preserve"> / Team Leader</w:t>
      </w:r>
    </w:p>
    <w:p w14:paraId="12DCE993" w14:textId="393DF1C1" w:rsidR="002F5480" w:rsidRDefault="002F5480" w:rsidP="003A35D6">
      <w:pPr>
        <w:pStyle w:val="ListParagraph"/>
        <w:numPr>
          <w:ilvl w:val="1"/>
          <w:numId w:val="11"/>
        </w:numPr>
        <w:spacing w:after="0" w:line="360" w:lineRule="auto"/>
        <w:rPr>
          <w:rFonts w:ascii="Century Gothic" w:eastAsia="Times New Roman" w:hAnsi="Century Gothic" w:cs="Arial"/>
          <w:sz w:val="24"/>
          <w:szCs w:val="24"/>
        </w:rPr>
      </w:pPr>
      <w:r>
        <w:rPr>
          <w:rFonts w:ascii="Century Gothic" w:eastAsia="Times New Roman" w:hAnsi="Century Gothic" w:cs="Arial"/>
          <w:sz w:val="24"/>
          <w:szCs w:val="24"/>
        </w:rPr>
        <w:t>Therapist</w:t>
      </w:r>
    </w:p>
    <w:p w14:paraId="18703C07" w14:textId="09F5C895" w:rsidR="003B30F2" w:rsidRDefault="003B30F2" w:rsidP="003A35D6">
      <w:pPr>
        <w:pStyle w:val="ListParagraph"/>
        <w:numPr>
          <w:ilvl w:val="1"/>
          <w:numId w:val="11"/>
        </w:numPr>
        <w:spacing w:after="0" w:line="360" w:lineRule="auto"/>
        <w:rPr>
          <w:rFonts w:ascii="Century Gothic" w:eastAsia="Times New Roman" w:hAnsi="Century Gothic" w:cs="Arial"/>
          <w:sz w:val="24"/>
          <w:szCs w:val="24"/>
        </w:rPr>
      </w:pPr>
      <w:r>
        <w:rPr>
          <w:rFonts w:ascii="Century Gothic" w:eastAsia="Times New Roman" w:hAnsi="Century Gothic" w:cs="Arial"/>
          <w:sz w:val="24"/>
          <w:szCs w:val="24"/>
        </w:rPr>
        <w:t>Cultural Lead</w:t>
      </w:r>
    </w:p>
    <w:p w14:paraId="50E484FB" w14:textId="3ED48091" w:rsidR="002F5480" w:rsidRDefault="002F5480" w:rsidP="003A35D6">
      <w:pPr>
        <w:pStyle w:val="ListParagraph"/>
        <w:numPr>
          <w:ilvl w:val="1"/>
          <w:numId w:val="11"/>
        </w:numPr>
        <w:spacing w:after="0" w:line="360" w:lineRule="auto"/>
        <w:rPr>
          <w:rFonts w:ascii="Century Gothic" w:eastAsia="Times New Roman" w:hAnsi="Century Gothic" w:cs="Arial"/>
          <w:sz w:val="24"/>
          <w:szCs w:val="24"/>
        </w:rPr>
      </w:pPr>
      <w:r>
        <w:rPr>
          <w:rFonts w:ascii="Century Gothic" w:eastAsia="Times New Roman" w:hAnsi="Century Gothic" w:cs="Arial"/>
          <w:sz w:val="24"/>
          <w:szCs w:val="24"/>
        </w:rPr>
        <w:t>Key Worker</w:t>
      </w:r>
    </w:p>
    <w:p w14:paraId="7955170F" w14:textId="3C8F8449" w:rsidR="002F5480" w:rsidRPr="002F5480" w:rsidRDefault="003B30F2" w:rsidP="003A35D6">
      <w:pPr>
        <w:pStyle w:val="ListParagraph"/>
        <w:numPr>
          <w:ilvl w:val="1"/>
          <w:numId w:val="11"/>
        </w:numPr>
        <w:spacing w:after="0" w:line="360" w:lineRule="auto"/>
        <w:rPr>
          <w:rFonts w:ascii="Century Gothic" w:eastAsia="Times New Roman" w:hAnsi="Century Gothic" w:cs="Arial"/>
          <w:sz w:val="24"/>
          <w:szCs w:val="24"/>
        </w:rPr>
      </w:pPr>
      <w:r>
        <w:rPr>
          <w:rFonts w:ascii="Century Gothic" w:eastAsia="Times New Roman" w:hAnsi="Century Gothic" w:cs="Arial"/>
          <w:sz w:val="24"/>
          <w:szCs w:val="24"/>
        </w:rPr>
        <w:t>Youth Care Workers</w:t>
      </w:r>
    </w:p>
    <w:p w14:paraId="08801E0A" w14:textId="2E88A424" w:rsidR="002F5480" w:rsidRDefault="002F5480" w:rsidP="002F5480">
      <w:pPr>
        <w:rPr>
          <w:lang w:val="en-US"/>
        </w:rPr>
      </w:pPr>
    </w:p>
    <w:p w14:paraId="4B0DB8C4" w14:textId="66D7154D" w:rsidR="002F5480" w:rsidRDefault="002F5480" w:rsidP="002F5480">
      <w:pPr>
        <w:rPr>
          <w:lang w:val="en-US"/>
        </w:rPr>
      </w:pPr>
    </w:p>
    <w:p w14:paraId="64590B2E" w14:textId="277374E6" w:rsidR="002F5480" w:rsidRDefault="002F5480" w:rsidP="002F5480">
      <w:pPr>
        <w:rPr>
          <w:lang w:val="en-US"/>
        </w:rPr>
      </w:pPr>
    </w:p>
    <w:p w14:paraId="13586EE1" w14:textId="42A2609D" w:rsidR="002F5480" w:rsidRDefault="002F5480" w:rsidP="002F5480">
      <w:pPr>
        <w:rPr>
          <w:lang w:val="en-US"/>
        </w:rPr>
      </w:pPr>
    </w:p>
    <w:p w14:paraId="6A614DAF" w14:textId="31EE2CEF" w:rsidR="002F5480" w:rsidRDefault="002F5480" w:rsidP="002F5480">
      <w:pPr>
        <w:rPr>
          <w:lang w:val="en-US"/>
        </w:rPr>
      </w:pPr>
    </w:p>
    <w:p w14:paraId="193E980E" w14:textId="77777777" w:rsidR="002F5480" w:rsidRDefault="002F5480" w:rsidP="002F5480">
      <w:pPr>
        <w:rPr>
          <w:lang w:val="en-US"/>
        </w:rPr>
      </w:pPr>
    </w:p>
    <w:p w14:paraId="1CD80CE5" w14:textId="77777777" w:rsidR="002F5480" w:rsidRDefault="002F5480" w:rsidP="002F5480">
      <w:pPr>
        <w:rPr>
          <w:lang w:val="en-US"/>
        </w:rPr>
      </w:pPr>
    </w:p>
    <w:p w14:paraId="37C90CFC" w14:textId="535D965D" w:rsidR="00296725" w:rsidRPr="00F5787A" w:rsidRDefault="00296725" w:rsidP="00F5787A">
      <w:pPr>
        <w:pStyle w:val="Heading1"/>
        <w:rPr>
          <w:rFonts w:ascii="Century Gothic" w:hAnsi="Century Gothic"/>
          <w:b/>
          <w:bCs/>
          <w:color w:val="000000" w:themeColor="text1"/>
          <w:sz w:val="28"/>
          <w:szCs w:val="28"/>
          <w:lang w:val="en-US"/>
        </w:rPr>
      </w:pPr>
      <w:bookmarkStart w:id="17" w:name="_Toc68545174"/>
      <w:r w:rsidRPr="00F5787A">
        <w:rPr>
          <w:rFonts w:ascii="Century Gothic" w:hAnsi="Century Gothic"/>
          <w:b/>
          <w:bCs/>
          <w:color w:val="000000" w:themeColor="text1"/>
          <w:sz w:val="28"/>
          <w:szCs w:val="28"/>
          <w:lang w:val="en-US"/>
        </w:rPr>
        <w:t>CONFISCATED ITEMS</w:t>
      </w:r>
      <w:bookmarkEnd w:id="17"/>
    </w:p>
    <w:p w14:paraId="70E219DE" w14:textId="3C674659" w:rsidR="00296725" w:rsidRPr="00A36B76" w:rsidRDefault="00296725" w:rsidP="00296725">
      <w:pPr>
        <w:autoSpaceDE w:val="0"/>
        <w:autoSpaceDN w:val="0"/>
        <w:adjustRightInd w:val="0"/>
        <w:spacing w:after="0" w:line="240" w:lineRule="auto"/>
        <w:rPr>
          <w:rFonts w:ascii="Century Gothic" w:hAnsi="Century Gothic" w:cs="Times New Roman"/>
          <w:color w:val="000000"/>
          <w:sz w:val="24"/>
          <w:szCs w:val="24"/>
          <w:lang w:val="en-US"/>
        </w:rPr>
      </w:pPr>
      <w:r w:rsidRPr="00A36B76">
        <w:rPr>
          <w:rFonts w:ascii="Century Gothic" w:hAnsi="Century Gothic" w:cs="Times New Roman"/>
          <w:color w:val="000000"/>
          <w:sz w:val="24"/>
          <w:szCs w:val="24"/>
          <w:lang w:val="en-US"/>
        </w:rPr>
        <w:t>A search of personal items will be completed upon intake for all youth by a staff member of NWTC with the caseworker/guardian and youth present.</w:t>
      </w:r>
      <w:r w:rsidR="00A36B76">
        <w:rPr>
          <w:rFonts w:ascii="Century Gothic" w:hAnsi="Century Gothic" w:cs="Times New Roman"/>
          <w:color w:val="000000"/>
          <w:sz w:val="24"/>
          <w:szCs w:val="24"/>
          <w:lang w:val="en-US"/>
        </w:rPr>
        <w:t xml:space="preserve"> Items that are not safe will be held during your stay at NWTC and returned to you after you have been discharged.</w:t>
      </w:r>
    </w:p>
    <w:p w14:paraId="096BA76F" w14:textId="55207EC7" w:rsidR="00296725" w:rsidRPr="00296725" w:rsidRDefault="00296725" w:rsidP="00296725">
      <w:pPr>
        <w:autoSpaceDE w:val="0"/>
        <w:autoSpaceDN w:val="0"/>
        <w:adjustRightInd w:val="0"/>
        <w:spacing w:after="0" w:line="240" w:lineRule="auto"/>
        <w:rPr>
          <w:rFonts w:ascii="Century Gothic" w:hAnsi="Century Gothic" w:cs="Times New Roman"/>
          <w:b/>
          <w:bCs/>
          <w:color w:val="000000"/>
          <w:sz w:val="24"/>
          <w:szCs w:val="24"/>
          <w:lang w:val="en-US"/>
        </w:rPr>
      </w:pPr>
    </w:p>
    <w:tbl>
      <w:tblPr>
        <w:tblStyle w:val="TableGrid"/>
        <w:tblW w:w="0" w:type="auto"/>
        <w:tblLook w:val="04A0" w:firstRow="1" w:lastRow="0" w:firstColumn="1" w:lastColumn="0" w:noHBand="0" w:noVBand="1"/>
      </w:tblPr>
      <w:tblGrid>
        <w:gridCol w:w="3595"/>
        <w:gridCol w:w="5755"/>
      </w:tblGrid>
      <w:tr w:rsidR="00296725" w:rsidRPr="00296725" w14:paraId="16E76ED7" w14:textId="77777777" w:rsidTr="00A36B76">
        <w:tc>
          <w:tcPr>
            <w:tcW w:w="9350" w:type="dxa"/>
            <w:gridSpan w:val="2"/>
          </w:tcPr>
          <w:p w14:paraId="27C54FF1" w14:textId="77777777" w:rsidR="00296725" w:rsidRPr="00296725" w:rsidRDefault="00296725" w:rsidP="00A36B76">
            <w:pPr>
              <w:autoSpaceDE w:val="0"/>
              <w:autoSpaceDN w:val="0"/>
              <w:adjustRightInd w:val="0"/>
              <w:rPr>
                <w:rFonts w:ascii="Century Gothic" w:hAnsi="Century Gothic" w:cs="Times New Roman"/>
                <w:color w:val="000000"/>
                <w:sz w:val="24"/>
                <w:szCs w:val="24"/>
                <w:lang w:val="en-US"/>
              </w:rPr>
            </w:pPr>
            <w:r w:rsidRPr="00296725">
              <w:rPr>
                <w:rFonts w:ascii="Century Gothic" w:hAnsi="Century Gothic" w:cs="Times New Roman"/>
                <w:color w:val="000000"/>
                <w:sz w:val="24"/>
                <w:szCs w:val="24"/>
                <w:lang w:val="en-US"/>
              </w:rPr>
              <w:t xml:space="preserve">Name of Youth:  </w:t>
            </w:r>
          </w:p>
          <w:p w14:paraId="5798AB10" w14:textId="77777777" w:rsidR="00296725" w:rsidRPr="00296725" w:rsidRDefault="00296725" w:rsidP="00A36B76">
            <w:pPr>
              <w:autoSpaceDE w:val="0"/>
              <w:autoSpaceDN w:val="0"/>
              <w:adjustRightInd w:val="0"/>
              <w:rPr>
                <w:rFonts w:ascii="Century Gothic" w:hAnsi="Century Gothic" w:cs="Times New Roman"/>
                <w:color w:val="000000"/>
                <w:sz w:val="24"/>
                <w:szCs w:val="24"/>
                <w:lang w:val="en-US"/>
              </w:rPr>
            </w:pPr>
          </w:p>
        </w:tc>
      </w:tr>
      <w:tr w:rsidR="00296725" w:rsidRPr="00296725" w14:paraId="2AAD38A9" w14:textId="77777777" w:rsidTr="00A36B76">
        <w:tc>
          <w:tcPr>
            <w:tcW w:w="9350" w:type="dxa"/>
            <w:gridSpan w:val="2"/>
          </w:tcPr>
          <w:p w14:paraId="4793E268" w14:textId="13A24A84" w:rsidR="00296725" w:rsidRPr="00296725" w:rsidRDefault="00296725" w:rsidP="00A36B76">
            <w:pPr>
              <w:autoSpaceDE w:val="0"/>
              <w:autoSpaceDN w:val="0"/>
              <w:adjustRightInd w:val="0"/>
              <w:rPr>
                <w:rFonts w:ascii="Century Gothic" w:hAnsi="Century Gothic" w:cs="Times New Roman"/>
                <w:color w:val="000000"/>
                <w:sz w:val="24"/>
                <w:szCs w:val="24"/>
                <w:lang w:val="en-US"/>
              </w:rPr>
            </w:pPr>
            <w:r w:rsidRPr="00296725">
              <w:rPr>
                <w:rFonts w:ascii="Century Gothic" w:hAnsi="Century Gothic" w:cs="Times New Roman"/>
                <w:color w:val="000000"/>
                <w:sz w:val="24"/>
                <w:szCs w:val="24"/>
                <w:lang w:val="en-US"/>
              </w:rPr>
              <w:t>Date of Search:</w:t>
            </w:r>
          </w:p>
          <w:p w14:paraId="0F618162" w14:textId="77777777" w:rsidR="00296725" w:rsidRPr="00296725" w:rsidRDefault="00296725" w:rsidP="00A36B76">
            <w:pPr>
              <w:autoSpaceDE w:val="0"/>
              <w:autoSpaceDN w:val="0"/>
              <w:adjustRightInd w:val="0"/>
              <w:rPr>
                <w:rFonts w:ascii="Century Gothic" w:hAnsi="Century Gothic" w:cs="Times New Roman"/>
                <w:color w:val="000000"/>
                <w:sz w:val="24"/>
                <w:szCs w:val="24"/>
                <w:lang w:val="en-US"/>
              </w:rPr>
            </w:pPr>
          </w:p>
        </w:tc>
      </w:tr>
      <w:tr w:rsidR="00296725" w:rsidRPr="00296725" w14:paraId="6033E650" w14:textId="77777777" w:rsidTr="00A36B76">
        <w:tc>
          <w:tcPr>
            <w:tcW w:w="9350" w:type="dxa"/>
            <w:gridSpan w:val="2"/>
          </w:tcPr>
          <w:p w14:paraId="42DD5917" w14:textId="77777777" w:rsidR="00296725" w:rsidRPr="00296725" w:rsidRDefault="00296725" w:rsidP="00296725">
            <w:pPr>
              <w:autoSpaceDE w:val="0"/>
              <w:autoSpaceDN w:val="0"/>
              <w:adjustRightInd w:val="0"/>
              <w:rPr>
                <w:rFonts w:ascii="Century Gothic" w:hAnsi="Century Gothic" w:cs="Times New Roman"/>
                <w:color w:val="000000"/>
                <w:sz w:val="24"/>
                <w:szCs w:val="24"/>
                <w:lang w:val="en-US"/>
              </w:rPr>
            </w:pPr>
            <w:r w:rsidRPr="00296725">
              <w:rPr>
                <w:rFonts w:ascii="Century Gothic" w:hAnsi="Century Gothic" w:cs="Times New Roman"/>
                <w:color w:val="000000"/>
                <w:sz w:val="24"/>
                <w:szCs w:val="24"/>
                <w:lang w:val="en-US"/>
              </w:rPr>
              <w:t>NWTC Staff Completing Search:</w:t>
            </w:r>
          </w:p>
          <w:p w14:paraId="40B0F857" w14:textId="77777777" w:rsidR="00296725" w:rsidRPr="00296725" w:rsidRDefault="00296725" w:rsidP="00A36B76">
            <w:pPr>
              <w:autoSpaceDE w:val="0"/>
              <w:autoSpaceDN w:val="0"/>
              <w:adjustRightInd w:val="0"/>
              <w:rPr>
                <w:rFonts w:ascii="Century Gothic" w:hAnsi="Century Gothic" w:cs="Times New Roman"/>
                <w:color w:val="000000"/>
                <w:sz w:val="24"/>
                <w:szCs w:val="24"/>
                <w:lang w:val="en-US"/>
              </w:rPr>
            </w:pPr>
          </w:p>
        </w:tc>
      </w:tr>
      <w:tr w:rsidR="00296725" w:rsidRPr="00296725" w14:paraId="7F9817EA" w14:textId="77777777" w:rsidTr="00A36B76">
        <w:tc>
          <w:tcPr>
            <w:tcW w:w="9350" w:type="dxa"/>
            <w:gridSpan w:val="2"/>
          </w:tcPr>
          <w:p w14:paraId="06F35198" w14:textId="77777777" w:rsidR="00296725" w:rsidRPr="00296725" w:rsidRDefault="00296725" w:rsidP="00A36B76">
            <w:pPr>
              <w:autoSpaceDE w:val="0"/>
              <w:autoSpaceDN w:val="0"/>
              <w:adjustRightInd w:val="0"/>
              <w:rPr>
                <w:rFonts w:ascii="Century Gothic" w:hAnsi="Century Gothic" w:cs="Times New Roman"/>
                <w:color w:val="000000"/>
                <w:sz w:val="24"/>
                <w:szCs w:val="24"/>
                <w:lang w:val="en-US"/>
              </w:rPr>
            </w:pPr>
            <w:r w:rsidRPr="00296725">
              <w:rPr>
                <w:rFonts w:ascii="Century Gothic" w:hAnsi="Century Gothic" w:cs="Times New Roman"/>
                <w:color w:val="000000"/>
                <w:sz w:val="24"/>
                <w:szCs w:val="24"/>
                <w:lang w:val="en-US"/>
              </w:rPr>
              <w:t>Location of Search:</w:t>
            </w:r>
          </w:p>
          <w:p w14:paraId="4DDBAD67" w14:textId="7C37E258" w:rsidR="00296725" w:rsidRPr="00296725" w:rsidRDefault="00296725" w:rsidP="00A36B76">
            <w:pPr>
              <w:autoSpaceDE w:val="0"/>
              <w:autoSpaceDN w:val="0"/>
              <w:adjustRightInd w:val="0"/>
              <w:rPr>
                <w:rFonts w:ascii="Century Gothic" w:hAnsi="Century Gothic" w:cs="Times New Roman"/>
                <w:color w:val="000000"/>
                <w:sz w:val="24"/>
                <w:szCs w:val="24"/>
                <w:lang w:val="en-US"/>
              </w:rPr>
            </w:pPr>
          </w:p>
        </w:tc>
      </w:tr>
      <w:tr w:rsidR="00A36B76" w:rsidRPr="00296725" w14:paraId="1DD8EDDD" w14:textId="77777777" w:rsidTr="00A36B76">
        <w:tc>
          <w:tcPr>
            <w:tcW w:w="3595" w:type="dxa"/>
          </w:tcPr>
          <w:p w14:paraId="7D229BC7" w14:textId="502AB1F3" w:rsidR="00A36B76" w:rsidRPr="00296725" w:rsidRDefault="00A36B76" w:rsidP="00A36B76">
            <w:pPr>
              <w:autoSpaceDE w:val="0"/>
              <w:autoSpaceDN w:val="0"/>
              <w:adjustRightInd w:val="0"/>
              <w:rPr>
                <w:rFonts w:ascii="Century Gothic" w:hAnsi="Century Gothic" w:cs="Times New Roman"/>
                <w:color w:val="000000"/>
                <w:sz w:val="24"/>
                <w:szCs w:val="24"/>
                <w:lang w:val="en-US"/>
              </w:rPr>
            </w:pPr>
            <w:r>
              <w:rPr>
                <w:rFonts w:ascii="Century Gothic" w:hAnsi="Century Gothic" w:cs="Times New Roman"/>
                <w:color w:val="000000"/>
                <w:sz w:val="24"/>
                <w:szCs w:val="24"/>
                <w:lang w:val="en-US"/>
              </w:rPr>
              <w:t>Unsafe Item:</w:t>
            </w:r>
          </w:p>
        </w:tc>
        <w:tc>
          <w:tcPr>
            <w:tcW w:w="5755" w:type="dxa"/>
          </w:tcPr>
          <w:p w14:paraId="38F15865" w14:textId="10F986DB" w:rsidR="00A36B76" w:rsidRPr="00296725" w:rsidRDefault="00A36B76" w:rsidP="00A36B76">
            <w:pPr>
              <w:autoSpaceDE w:val="0"/>
              <w:autoSpaceDN w:val="0"/>
              <w:adjustRightInd w:val="0"/>
              <w:rPr>
                <w:rFonts w:ascii="Century Gothic" w:hAnsi="Century Gothic" w:cs="Times New Roman"/>
                <w:color w:val="000000"/>
                <w:sz w:val="24"/>
                <w:szCs w:val="24"/>
                <w:lang w:val="en-US"/>
              </w:rPr>
            </w:pPr>
            <w:r>
              <w:rPr>
                <w:rFonts w:ascii="Century Gothic" w:hAnsi="Century Gothic" w:cs="Times New Roman"/>
                <w:color w:val="000000"/>
                <w:sz w:val="24"/>
                <w:szCs w:val="24"/>
                <w:lang w:val="en-US"/>
              </w:rPr>
              <w:t>Reason it was confiscated:</w:t>
            </w:r>
          </w:p>
        </w:tc>
      </w:tr>
      <w:tr w:rsidR="00A36B76" w:rsidRPr="00296725" w14:paraId="4B888DF9" w14:textId="77777777" w:rsidTr="00A36B76">
        <w:tc>
          <w:tcPr>
            <w:tcW w:w="3595" w:type="dxa"/>
          </w:tcPr>
          <w:p w14:paraId="7C3D9F34" w14:textId="77777777" w:rsidR="00A36B76" w:rsidRDefault="00A36B76" w:rsidP="00A36B76">
            <w:pPr>
              <w:autoSpaceDE w:val="0"/>
              <w:autoSpaceDN w:val="0"/>
              <w:adjustRightInd w:val="0"/>
              <w:rPr>
                <w:rFonts w:ascii="Century Gothic" w:hAnsi="Century Gothic" w:cs="Times New Roman"/>
                <w:color w:val="000000"/>
                <w:sz w:val="24"/>
                <w:szCs w:val="24"/>
                <w:lang w:val="en-US"/>
              </w:rPr>
            </w:pPr>
          </w:p>
          <w:p w14:paraId="4AAF44A4" w14:textId="5E97AFBC" w:rsidR="00A36B76" w:rsidRPr="00296725" w:rsidRDefault="00A36B76" w:rsidP="00A36B76">
            <w:pPr>
              <w:autoSpaceDE w:val="0"/>
              <w:autoSpaceDN w:val="0"/>
              <w:adjustRightInd w:val="0"/>
              <w:rPr>
                <w:rFonts w:ascii="Century Gothic" w:hAnsi="Century Gothic" w:cs="Times New Roman"/>
                <w:color w:val="000000"/>
                <w:sz w:val="24"/>
                <w:szCs w:val="24"/>
                <w:lang w:val="en-US"/>
              </w:rPr>
            </w:pPr>
          </w:p>
        </w:tc>
        <w:tc>
          <w:tcPr>
            <w:tcW w:w="5755" w:type="dxa"/>
          </w:tcPr>
          <w:p w14:paraId="40E926F6"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p>
        </w:tc>
      </w:tr>
      <w:tr w:rsidR="00A36B76" w:rsidRPr="00296725" w14:paraId="2254C720" w14:textId="77777777" w:rsidTr="00A36B76">
        <w:tc>
          <w:tcPr>
            <w:tcW w:w="3595" w:type="dxa"/>
          </w:tcPr>
          <w:p w14:paraId="30A52193" w14:textId="77777777" w:rsidR="00A36B76" w:rsidRDefault="00A36B76" w:rsidP="00A36B76">
            <w:pPr>
              <w:autoSpaceDE w:val="0"/>
              <w:autoSpaceDN w:val="0"/>
              <w:adjustRightInd w:val="0"/>
              <w:rPr>
                <w:rFonts w:ascii="Century Gothic" w:hAnsi="Century Gothic" w:cs="Times New Roman"/>
                <w:color w:val="000000"/>
                <w:sz w:val="24"/>
                <w:szCs w:val="24"/>
                <w:lang w:val="en-US"/>
              </w:rPr>
            </w:pPr>
          </w:p>
          <w:p w14:paraId="4078E55C" w14:textId="63117AE9" w:rsidR="00A36B76" w:rsidRPr="00296725" w:rsidRDefault="00A36B76" w:rsidP="00A36B76">
            <w:pPr>
              <w:autoSpaceDE w:val="0"/>
              <w:autoSpaceDN w:val="0"/>
              <w:adjustRightInd w:val="0"/>
              <w:rPr>
                <w:rFonts w:ascii="Century Gothic" w:hAnsi="Century Gothic" w:cs="Times New Roman"/>
                <w:color w:val="000000"/>
                <w:sz w:val="24"/>
                <w:szCs w:val="24"/>
                <w:lang w:val="en-US"/>
              </w:rPr>
            </w:pPr>
          </w:p>
        </w:tc>
        <w:tc>
          <w:tcPr>
            <w:tcW w:w="5755" w:type="dxa"/>
          </w:tcPr>
          <w:p w14:paraId="7903D023"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p>
        </w:tc>
      </w:tr>
      <w:tr w:rsidR="00A36B76" w:rsidRPr="00296725" w14:paraId="6A73B2FE" w14:textId="77777777" w:rsidTr="00A36B76">
        <w:tc>
          <w:tcPr>
            <w:tcW w:w="3595" w:type="dxa"/>
          </w:tcPr>
          <w:p w14:paraId="5C45F80D" w14:textId="77777777" w:rsidR="00A36B76" w:rsidRDefault="00A36B76" w:rsidP="00A36B76">
            <w:pPr>
              <w:autoSpaceDE w:val="0"/>
              <w:autoSpaceDN w:val="0"/>
              <w:adjustRightInd w:val="0"/>
              <w:rPr>
                <w:rFonts w:ascii="Century Gothic" w:hAnsi="Century Gothic" w:cs="Times New Roman"/>
                <w:color w:val="000000"/>
                <w:sz w:val="24"/>
                <w:szCs w:val="24"/>
                <w:lang w:val="en-US"/>
              </w:rPr>
            </w:pPr>
          </w:p>
          <w:p w14:paraId="2967EC92" w14:textId="4A05D194" w:rsidR="00A36B76" w:rsidRPr="00296725" w:rsidRDefault="00A36B76" w:rsidP="00A36B76">
            <w:pPr>
              <w:autoSpaceDE w:val="0"/>
              <w:autoSpaceDN w:val="0"/>
              <w:adjustRightInd w:val="0"/>
              <w:rPr>
                <w:rFonts w:ascii="Century Gothic" w:hAnsi="Century Gothic" w:cs="Times New Roman"/>
                <w:color w:val="000000"/>
                <w:sz w:val="24"/>
                <w:szCs w:val="24"/>
                <w:lang w:val="en-US"/>
              </w:rPr>
            </w:pPr>
          </w:p>
        </w:tc>
        <w:tc>
          <w:tcPr>
            <w:tcW w:w="5755" w:type="dxa"/>
          </w:tcPr>
          <w:p w14:paraId="12EB5DA1"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p>
        </w:tc>
      </w:tr>
      <w:tr w:rsidR="00A36B76" w:rsidRPr="00296725" w14:paraId="4C42EA35" w14:textId="77777777" w:rsidTr="00A36B76">
        <w:tc>
          <w:tcPr>
            <w:tcW w:w="3595" w:type="dxa"/>
          </w:tcPr>
          <w:p w14:paraId="45A4108B" w14:textId="77777777" w:rsidR="00A36B76" w:rsidRDefault="00A36B76" w:rsidP="00A36B76">
            <w:pPr>
              <w:autoSpaceDE w:val="0"/>
              <w:autoSpaceDN w:val="0"/>
              <w:adjustRightInd w:val="0"/>
              <w:rPr>
                <w:rFonts w:ascii="Century Gothic" w:hAnsi="Century Gothic" w:cs="Times New Roman"/>
                <w:color w:val="000000"/>
                <w:sz w:val="24"/>
                <w:szCs w:val="24"/>
                <w:lang w:val="en-US"/>
              </w:rPr>
            </w:pPr>
          </w:p>
          <w:p w14:paraId="7A49601C" w14:textId="0349EA09" w:rsidR="00A36B76" w:rsidRPr="00296725" w:rsidRDefault="00A36B76" w:rsidP="00A36B76">
            <w:pPr>
              <w:autoSpaceDE w:val="0"/>
              <w:autoSpaceDN w:val="0"/>
              <w:adjustRightInd w:val="0"/>
              <w:rPr>
                <w:rFonts w:ascii="Century Gothic" w:hAnsi="Century Gothic" w:cs="Times New Roman"/>
                <w:color w:val="000000"/>
                <w:sz w:val="24"/>
                <w:szCs w:val="24"/>
                <w:lang w:val="en-US"/>
              </w:rPr>
            </w:pPr>
          </w:p>
        </w:tc>
        <w:tc>
          <w:tcPr>
            <w:tcW w:w="5755" w:type="dxa"/>
          </w:tcPr>
          <w:p w14:paraId="6BF90BB4"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p>
        </w:tc>
      </w:tr>
      <w:tr w:rsidR="00A36B76" w:rsidRPr="00296725" w14:paraId="20051988" w14:textId="77777777" w:rsidTr="00A36B76">
        <w:tc>
          <w:tcPr>
            <w:tcW w:w="3595" w:type="dxa"/>
          </w:tcPr>
          <w:p w14:paraId="34A22838" w14:textId="77777777" w:rsidR="00A36B76" w:rsidRDefault="00A36B76" w:rsidP="00A36B76">
            <w:pPr>
              <w:autoSpaceDE w:val="0"/>
              <w:autoSpaceDN w:val="0"/>
              <w:adjustRightInd w:val="0"/>
              <w:rPr>
                <w:rFonts w:ascii="Century Gothic" w:hAnsi="Century Gothic" w:cs="Times New Roman"/>
                <w:color w:val="000000"/>
                <w:sz w:val="24"/>
                <w:szCs w:val="24"/>
                <w:lang w:val="en-US"/>
              </w:rPr>
            </w:pPr>
          </w:p>
          <w:p w14:paraId="3E1FC9CC" w14:textId="421B83F5" w:rsidR="00A36B76" w:rsidRPr="00296725" w:rsidRDefault="00A36B76" w:rsidP="00A36B76">
            <w:pPr>
              <w:autoSpaceDE w:val="0"/>
              <w:autoSpaceDN w:val="0"/>
              <w:adjustRightInd w:val="0"/>
              <w:rPr>
                <w:rFonts w:ascii="Century Gothic" w:hAnsi="Century Gothic" w:cs="Times New Roman"/>
                <w:color w:val="000000"/>
                <w:sz w:val="24"/>
                <w:szCs w:val="24"/>
                <w:lang w:val="en-US"/>
              </w:rPr>
            </w:pPr>
          </w:p>
        </w:tc>
        <w:tc>
          <w:tcPr>
            <w:tcW w:w="5755" w:type="dxa"/>
          </w:tcPr>
          <w:p w14:paraId="648D6914"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p>
        </w:tc>
      </w:tr>
      <w:tr w:rsidR="00A36B76" w:rsidRPr="00296725" w14:paraId="4826F46A" w14:textId="77777777" w:rsidTr="00A36B76">
        <w:tc>
          <w:tcPr>
            <w:tcW w:w="3595" w:type="dxa"/>
          </w:tcPr>
          <w:p w14:paraId="7A185EEB" w14:textId="77777777" w:rsidR="00A36B76" w:rsidRDefault="00A36B76" w:rsidP="00A36B76">
            <w:pPr>
              <w:autoSpaceDE w:val="0"/>
              <w:autoSpaceDN w:val="0"/>
              <w:adjustRightInd w:val="0"/>
              <w:rPr>
                <w:rFonts w:ascii="Century Gothic" w:hAnsi="Century Gothic" w:cs="Times New Roman"/>
                <w:color w:val="000000"/>
                <w:sz w:val="24"/>
                <w:szCs w:val="24"/>
                <w:lang w:val="en-US"/>
              </w:rPr>
            </w:pPr>
          </w:p>
          <w:p w14:paraId="7EB13425" w14:textId="4BEDBA7E" w:rsidR="00A36B76" w:rsidRPr="00296725" w:rsidRDefault="00A36B76" w:rsidP="00A36B76">
            <w:pPr>
              <w:autoSpaceDE w:val="0"/>
              <w:autoSpaceDN w:val="0"/>
              <w:adjustRightInd w:val="0"/>
              <w:rPr>
                <w:rFonts w:ascii="Century Gothic" w:hAnsi="Century Gothic" w:cs="Times New Roman"/>
                <w:color w:val="000000"/>
                <w:sz w:val="24"/>
                <w:szCs w:val="24"/>
                <w:lang w:val="en-US"/>
              </w:rPr>
            </w:pPr>
          </w:p>
        </w:tc>
        <w:tc>
          <w:tcPr>
            <w:tcW w:w="5755" w:type="dxa"/>
          </w:tcPr>
          <w:p w14:paraId="6F2A630E"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p>
        </w:tc>
      </w:tr>
      <w:tr w:rsidR="00A36B76" w:rsidRPr="00296725" w14:paraId="4C0A3B82" w14:textId="77777777" w:rsidTr="00A36B76">
        <w:tc>
          <w:tcPr>
            <w:tcW w:w="3595" w:type="dxa"/>
          </w:tcPr>
          <w:p w14:paraId="1EE2F2F7" w14:textId="77777777" w:rsidR="00A36B76" w:rsidRDefault="00A36B76" w:rsidP="00A36B76">
            <w:pPr>
              <w:autoSpaceDE w:val="0"/>
              <w:autoSpaceDN w:val="0"/>
              <w:adjustRightInd w:val="0"/>
              <w:rPr>
                <w:rFonts w:ascii="Century Gothic" w:hAnsi="Century Gothic" w:cs="Times New Roman"/>
                <w:color w:val="000000"/>
                <w:sz w:val="24"/>
                <w:szCs w:val="24"/>
                <w:lang w:val="en-US"/>
              </w:rPr>
            </w:pPr>
          </w:p>
          <w:p w14:paraId="197B68BE" w14:textId="13FE53D6" w:rsidR="00A36B76" w:rsidRPr="00296725" w:rsidRDefault="00A36B76" w:rsidP="00A36B76">
            <w:pPr>
              <w:autoSpaceDE w:val="0"/>
              <w:autoSpaceDN w:val="0"/>
              <w:adjustRightInd w:val="0"/>
              <w:rPr>
                <w:rFonts w:ascii="Century Gothic" w:hAnsi="Century Gothic" w:cs="Times New Roman"/>
                <w:color w:val="000000"/>
                <w:sz w:val="24"/>
                <w:szCs w:val="24"/>
                <w:lang w:val="en-US"/>
              </w:rPr>
            </w:pPr>
          </w:p>
        </w:tc>
        <w:tc>
          <w:tcPr>
            <w:tcW w:w="5755" w:type="dxa"/>
          </w:tcPr>
          <w:p w14:paraId="2E6DF985"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p>
        </w:tc>
      </w:tr>
      <w:tr w:rsidR="00A36B76" w:rsidRPr="00296725" w14:paraId="3A99872E" w14:textId="77777777" w:rsidTr="00A36B76">
        <w:tc>
          <w:tcPr>
            <w:tcW w:w="3595" w:type="dxa"/>
          </w:tcPr>
          <w:p w14:paraId="74339255" w14:textId="77777777" w:rsidR="00A36B76" w:rsidRDefault="00A36B76" w:rsidP="00A36B76">
            <w:pPr>
              <w:autoSpaceDE w:val="0"/>
              <w:autoSpaceDN w:val="0"/>
              <w:adjustRightInd w:val="0"/>
              <w:rPr>
                <w:rFonts w:ascii="Century Gothic" w:hAnsi="Century Gothic" w:cs="Times New Roman"/>
                <w:color w:val="000000"/>
                <w:sz w:val="24"/>
                <w:szCs w:val="24"/>
                <w:lang w:val="en-US"/>
              </w:rPr>
            </w:pPr>
          </w:p>
          <w:p w14:paraId="22C5A051" w14:textId="2EE3CCC6" w:rsidR="00A36B76" w:rsidRDefault="00A36B76" w:rsidP="00A36B76">
            <w:pPr>
              <w:autoSpaceDE w:val="0"/>
              <w:autoSpaceDN w:val="0"/>
              <w:adjustRightInd w:val="0"/>
              <w:rPr>
                <w:rFonts w:ascii="Century Gothic" w:hAnsi="Century Gothic" w:cs="Times New Roman"/>
                <w:color w:val="000000"/>
                <w:sz w:val="24"/>
                <w:szCs w:val="24"/>
                <w:lang w:val="en-US"/>
              </w:rPr>
            </w:pPr>
          </w:p>
        </w:tc>
        <w:tc>
          <w:tcPr>
            <w:tcW w:w="5755" w:type="dxa"/>
          </w:tcPr>
          <w:p w14:paraId="12A40D29"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p>
        </w:tc>
      </w:tr>
      <w:tr w:rsidR="00A36B76" w:rsidRPr="00296725" w14:paraId="48263318" w14:textId="77777777" w:rsidTr="00A36B76">
        <w:trPr>
          <w:trHeight w:val="893"/>
        </w:trPr>
        <w:tc>
          <w:tcPr>
            <w:tcW w:w="9350" w:type="dxa"/>
            <w:gridSpan w:val="2"/>
          </w:tcPr>
          <w:p w14:paraId="0537A963" w14:textId="117E4AAB" w:rsidR="00A36B76" w:rsidRDefault="00A36B76" w:rsidP="00A36B76">
            <w:pPr>
              <w:autoSpaceDE w:val="0"/>
              <w:autoSpaceDN w:val="0"/>
              <w:adjustRightInd w:val="0"/>
              <w:rPr>
                <w:rFonts w:ascii="Century Gothic" w:hAnsi="Century Gothic" w:cs="Times New Roman"/>
                <w:color w:val="000000"/>
                <w:sz w:val="24"/>
                <w:szCs w:val="24"/>
                <w:lang w:val="en-US"/>
              </w:rPr>
            </w:pPr>
            <w:r>
              <w:rPr>
                <w:rFonts w:ascii="Century Gothic" w:hAnsi="Century Gothic" w:cs="Times New Roman"/>
                <w:color w:val="000000"/>
                <w:sz w:val="24"/>
                <w:szCs w:val="24"/>
                <w:lang w:val="en-US"/>
              </w:rPr>
              <w:t>Items that were illegal and surrendered to caseworker/guardian:</w:t>
            </w:r>
          </w:p>
          <w:p w14:paraId="3A78D23D"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p>
        </w:tc>
      </w:tr>
      <w:tr w:rsidR="00A36B76" w:rsidRPr="00296725" w14:paraId="21221702" w14:textId="77777777" w:rsidTr="00A36B76">
        <w:tc>
          <w:tcPr>
            <w:tcW w:w="9350" w:type="dxa"/>
            <w:gridSpan w:val="2"/>
          </w:tcPr>
          <w:p w14:paraId="4F47D4AB"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r w:rsidRPr="00296725">
              <w:rPr>
                <w:rFonts w:ascii="Century Gothic" w:hAnsi="Century Gothic" w:cs="Times New Roman"/>
                <w:color w:val="000000"/>
                <w:sz w:val="24"/>
                <w:szCs w:val="24"/>
                <w:lang w:val="en-US"/>
              </w:rPr>
              <w:t>Youth Signature:</w:t>
            </w:r>
          </w:p>
          <w:p w14:paraId="11B67E90"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p>
        </w:tc>
      </w:tr>
      <w:tr w:rsidR="00A36B76" w:rsidRPr="00296725" w14:paraId="01C5D97D" w14:textId="77777777" w:rsidTr="00A36B76">
        <w:tc>
          <w:tcPr>
            <w:tcW w:w="9350" w:type="dxa"/>
            <w:gridSpan w:val="2"/>
          </w:tcPr>
          <w:p w14:paraId="33D96026"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r w:rsidRPr="00296725">
              <w:rPr>
                <w:rFonts w:ascii="Century Gothic" w:hAnsi="Century Gothic" w:cs="Times New Roman"/>
                <w:color w:val="000000"/>
                <w:sz w:val="24"/>
                <w:szCs w:val="24"/>
                <w:lang w:val="en-US"/>
              </w:rPr>
              <w:t>Caseworker/Guardian Signature:</w:t>
            </w:r>
          </w:p>
          <w:p w14:paraId="354A6307"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p>
        </w:tc>
      </w:tr>
      <w:tr w:rsidR="00A36B76" w:rsidRPr="00296725" w14:paraId="5844EAF9" w14:textId="77777777" w:rsidTr="00A36B76">
        <w:tc>
          <w:tcPr>
            <w:tcW w:w="9350" w:type="dxa"/>
            <w:gridSpan w:val="2"/>
          </w:tcPr>
          <w:p w14:paraId="1E355100"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r w:rsidRPr="00296725">
              <w:rPr>
                <w:rFonts w:ascii="Century Gothic" w:hAnsi="Century Gothic" w:cs="Times New Roman"/>
                <w:color w:val="000000"/>
                <w:sz w:val="24"/>
                <w:szCs w:val="24"/>
                <w:lang w:val="en-US"/>
              </w:rPr>
              <w:t>NWTC Staff Signature:</w:t>
            </w:r>
          </w:p>
          <w:p w14:paraId="7E713681"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p>
        </w:tc>
      </w:tr>
    </w:tbl>
    <w:p w14:paraId="123BF3EF" w14:textId="77777777" w:rsidR="00296725" w:rsidRDefault="00296725" w:rsidP="00296725">
      <w:pPr>
        <w:autoSpaceDE w:val="0"/>
        <w:autoSpaceDN w:val="0"/>
        <w:adjustRightInd w:val="0"/>
        <w:spacing w:after="0" w:line="240" w:lineRule="auto"/>
        <w:rPr>
          <w:rFonts w:ascii="Century Gothic" w:hAnsi="Century Gothic" w:cs="Times New Roman"/>
          <w:b/>
          <w:bCs/>
          <w:color w:val="000000"/>
          <w:sz w:val="28"/>
          <w:szCs w:val="28"/>
          <w:lang w:val="en-US"/>
        </w:rPr>
      </w:pPr>
    </w:p>
    <w:p w14:paraId="5B87C2C0" w14:textId="2A12ECD2" w:rsidR="00A36B76" w:rsidRPr="00F5787A" w:rsidRDefault="00A36B76" w:rsidP="00F5787A">
      <w:pPr>
        <w:pStyle w:val="Heading1"/>
        <w:rPr>
          <w:rFonts w:ascii="Century Gothic" w:eastAsia="Adobe Song Std L" w:hAnsi="Century Gothic"/>
          <w:b/>
          <w:bCs/>
          <w:color w:val="000000" w:themeColor="text1"/>
          <w:sz w:val="28"/>
          <w:szCs w:val="28"/>
          <w:lang w:val="en-US"/>
        </w:rPr>
      </w:pPr>
      <w:bookmarkStart w:id="18" w:name="_Toc68545175"/>
      <w:r w:rsidRPr="00F5787A">
        <w:rPr>
          <w:rFonts w:ascii="Century Gothic" w:eastAsia="Adobe Song Std L" w:hAnsi="Century Gothic"/>
          <w:b/>
          <w:bCs/>
          <w:color w:val="000000" w:themeColor="text1"/>
          <w:sz w:val="28"/>
          <w:szCs w:val="28"/>
          <w:lang w:val="en-US"/>
        </w:rPr>
        <w:t>PERSONAL ITEMS INVENTORY</w:t>
      </w:r>
      <w:bookmarkEnd w:id="18"/>
    </w:p>
    <w:p w14:paraId="3313F28E" w14:textId="03BA9353" w:rsidR="00A36B76" w:rsidRPr="00A36B76" w:rsidRDefault="00A36B76" w:rsidP="00296725">
      <w:pPr>
        <w:autoSpaceDE w:val="0"/>
        <w:autoSpaceDN w:val="0"/>
        <w:adjustRightInd w:val="0"/>
        <w:spacing w:after="0" w:line="240" w:lineRule="auto"/>
        <w:rPr>
          <w:rFonts w:ascii="Century Gothic" w:hAnsi="Century Gothic" w:cs="Times New Roman"/>
          <w:color w:val="000000"/>
          <w:sz w:val="24"/>
          <w:szCs w:val="24"/>
          <w:lang w:val="en-US"/>
        </w:rPr>
      </w:pPr>
      <w:r w:rsidRPr="00A36B76">
        <w:rPr>
          <w:rFonts w:ascii="Century Gothic" w:hAnsi="Century Gothic" w:cs="Times New Roman"/>
          <w:color w:val="000000"/>
          <w:sz w:val="24"/>
          <w:szCs w:val="24"/>
          <w:lang w:val="en-US"/>
        </w:rPr>
        <w:t>This inventory does not include clothes.</w:t>
      </w:r>
    </w:p>
    <w:p w14:paraId="0F510D6D" w14:textId="337CCD2A" w:rsidR="00A36B76" w:rsidRDefault="00A36B76" w:rsidP="00296725">
      <w:pPr>
        <w:autoSpaceDE w:val="0"/>
        <w:autoSpaceDN w:val="0"/>
        <w:adjustRightInd w:val="0"/>
        <w:spacing w:after="0" w:line="240" w:lineRule="auto"/>
        <w:rPr>
          <w:rFonts w:ascii="Century Gothic" w:hAnsi="Century Gothic" w:cs="Times New Roman"/>
          <w:b/>
          <w:bCs/>
          <w:color w:val="000000"/>
          <w:sz w:val="28"/>
          <w:szCs w:val="28"/>
          <w:lang w:val="en-US"/>
        </w:rPr>
      </w:pPr>
    </w:p>
    <w:tbl>
      <w:tblPr>
        <w:tblStyle w:val="TableGrid"/>
        <w:tblW w:w="0" w:type="auto"/>
        <w:tblLook w:val="04A0" w:firstRow="1" w:lastRow="0" w:firstColumn="1" w:lastColumn="0" w:noHBand="0" w:noVBand="1"/>
      </w:tblPr>
      <w:tblGrid>
        <w:gridCol w:w="3116"/>
        <w:gridCol w:w="3117"/>
        <w:gridCol w:w="3117"/>
      </w:tblGrid>
      <w:tr w:rsidR="00A36B76" w:rsidRPr="00296725" w14:paraId="4420E7D2" w14:textId="77777777" w:rsidTr="00A36B76">
        <w:tc>
          <w:tcPr>
            <w:tcW w:w="9350" w:type="dxa"/>
            <w:gridSpan w:val="3"/>
          </w:tcPr>
          <w:p w14:paraId="49F32C9C"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r w:rsidRPr="00296725">
              <w:rPr>
                <w:rFonts w:ascii="Century Gothic" w:hAnsi="Century Gothic" w:cs="Times New Roman"/>
                <w:color w:val="000000"/>
                <w:sz w:val="24"/>
                <w:szCs w:val="24"/>
                <w:lang w:val="en-US"/>
              </w:rPr>
              <w:t xml:space="preserve">Name of Youth:  </w:t>
            </w:r>
          </w:p>
          <w:p w14:paraId="11033BFC"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p>
        </w:tc>
      </w:tr>
      <w:tr w:rsidR="00A36B76" w:rsidRPr="00296725" w14:paraId="0C9FEE96" w14:textId="77777777" w:rsidTr="00A36B76">
        <w:tc>
          <w:tcPr>
            <w:tcW w:w="9350" w:type="dxa"/>
            <w:gridSpan w:val="3"/>
          </w:tcPr>
          <w:p w14:paraId="3D6A42C0" w14:textId="1E9F9EF6" w:rsidR="00A36B76" w:rsidRPr="00296725" w:rsidRDefault="00A36B76" w:rsidP="00A36B76">
            <w:pPr>
              <w:autoSpaceDE w:val="0"/>
              <w:autoSpaceDN w:val="0"/>
              <w:adjustRightInd w:val="0"/>
              <w:rPr>
                <w:rFonts w:ascii="Century Gothic" w:hAnsi="Century Gothic" w:cs="Times New Roman"/>
                <w:color w:val="000000"/>
                <w:sz w:val="24"/>
                <w:szCs w:val="24"/>
                <w:lang w:val="en-US"/>
              </w:rPr>
            </w:pPr>
            <w:r>
              <w:rPr>
                <w:rFonts w:ascii="Century Gothic" w:hAnsi="Century Gothic" w:cs="Times New Roman"/>
                <w:color w:val="000000"/>
                <w:sz w:val="24"/>
                <w:szCs w:val="24"/>
                <w:lang w:val="en-US"/>
              </w:rPr>
              <w:t>Inventory Date:</w:t>
            </w:r>
          </w:p>
          <w:p w14:paraId="308F82F6"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p>
        </w:tc>
      </w:tr>
      <w:tr w:rsidR="00A36B76" w:rsidRPr="00296725" w14:paraId="61341A05" w14:textId="77777777" w:rsidTr="00A36B76">
        <w:tc>
          <w:tcPr>
            <w:tcW w:w="9350" w:type="dxa"/>
            <w:gridSpan w:val="3"/>
          </w:tcPr>
          <w:p w14:paraId="26D723A2" w14:textId="78352680" w:rsidR="00A36B76" w:rsidRPr="00296725" w:rsidRDefault="00A36B76" w:rsidP="00A36B76">
            <w:pPr>
              <w:autoSpaceDE w:val="0"/>
              <w:autoSpaceDN w:val="0"/>
              <w:adjustRightInd w:val="0"/>
              <w:rPr>
                <w:rFonts w:ascii="Century Gothic" w:hAnsi="Century Gothic" w:cs="Times New Roman"/>
                <w:color w:val="000000"/>
                <w:sz w:val="24"/>
                <w:szCs w:val="24"/>
                <w:lang w:val="en-US"/>
              </w:rPr>
            </w:pPr>
            <w:r w:rsidRPr="00296725">
              <w:rPr>
                <w:rFonts w:ascii="Century Gothic" w:hAnsi="Century Gothic" w:cs="Times New Roman"/>
                <w:color w:val="000000"/>
                <w:sz w:val="24"/>
                <w:szCs w:val="24"/>
                <w:lang w:val="en-US"/>
              </w:rPr>
              <w:t xml:space="preserve">NWTC Staff </w:t>
            </w:r>
            <w:r>
              <w:rPr>
                <w:rFonts w:ascii="Century Gothic" w:hAnsi="Century Gothic" w:cs="Times New Roman"/>
                <w:color w:val="000000"/>
                <w:sz w:val="24"/>
                <w:szCs w:val="24"/>
                <w:lang w:val="en-US"/>
              </w:rPr>
              <w:t>Supporting Inventory</w:t>
            </w:r>
            <w:r w:rsidRPr="00296725">
              <w:rPr>
                <w:rFonts w:ascii="Century Gothic" w:hAnsi="Century Gothic" w:cs="Times New Roman"/>
                <w:color w:val="000000"/>
                <w:sz w:val="24"/>
                <w:szCs w:val="24"/>
                <w:lang w:val="en-US"/>
              </w:rPr>
              <w:t xml:space="preserve">: </w:t>
            </w:r>
          </w:p>
          <w:p w14:paraId="7F5B00A1" w14:textId="77777777" w:rsidR="00A36B76" w:rsidRDefault="00A36B76" w:rsidP="00A36B76">
            <w:pPr>
              <w:autoSpaceDE w:val="0"/>
              <w:autoSpaceDN w:val="0"/>
              <w:adjustRightInd w:val="0"/>
              <w:rPr>
                <w:rFonts w:ascii="Century Gothic" w:hAnsi="Century Gothic" w:cs="Times New Roman"/>
                <w:color w:val="000000"/>
                <w:sz w:val="24"/>
                <w:szCs w:val="24"/>
                <w:lang w:val="en-US"/>
              </w:rPr>
            </w:pPr>
          </w:p>
        </w:tc>
      </w:tr>
      <w:tr w:rsidR="00A36B76" w14:paraId="68BCBBB3" w14:textId="77777777" w:rsidTr="00A36B76">
        <w:tc>
          <w:tcPr>
            <w:tcW w:w="3116" w:type="dxa"/>
          </w:tcPr>
          <w:p w14:paraId="7B395C74"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629CB5C4"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30F60223"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r>
      <w:tr w:rsidR="00A36B76" w14:paraId="1E52BF29" w14:textId="77777777" w:rsidTr="00A36B76">
        <w:tc>
          <w:tcPr>
            <w:tcW w:w="3116" w:type="dxa"/>
          </w:tcPr>
          <w:p w14:paraId="2B79AAB4"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75968BB6"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2B7ABA88"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r>
      <w:tr w:rsidR="00A36B76" w14:paraId="03C40EC4" w14:textId="77777777" w:rsidTr="00A36B76">
        <w:tc>
          <w:tcPr>
            <w:tcW w:w="3116" w:type="dxa"/>
          </w:tcPr>
          <w:p w14:paraId="677C53DF"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27AA72E5"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51068FB6"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r>
      <w:tr w:rsidR="00A36B76" w14:paraId="74F93F0D" w14:textId="77777777" w:rsidTr="00A36B76">
        <w:tc>
          <w:tcPr>
            <w:tcW w:w="3116" w:type="dxa"/>
          </w:tcPr>
          <w:p w14:paraId="137719EC"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5B2A265C"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7B0E7707"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r>
      <w:tr w:rsidR="00A36B76" w14:paraId="1BC6DDED" w14:textId="77777777" w:rsidTr="00A36B76">
        <w:tc>
          <w:tcPr>
            <w:tcW w:w="3116" w:type="dxa"/>
          </w:tcPr>
          <w:p w14:paraId="18F4CB23"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0221C979"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653ACC92"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r>
      <w:tr w:rsidR="00A36B76" w14:paraId="16518654" w14:textId="77777777" w:rsidTr="00A36B76">
        <w:tc>
          <w:tcPr>
            <w:tcW w:w="3116" w:type="dxa"/>
          </w:tcPr>
          <w:p w14:paraId="373C9242"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29C3BA8E"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54D8A57D"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r>
      <w:tr w:rsidR="00A36B76" w14:paraId="14878052" w14:textId="77777777" w:rsidTr="00A36B76">
        <w:tc>
          <w:tcPr>
            <w:tcW w:w="3116" w:type="dxa"/>
          </w:tcPr>
          <w:p w14:paraId="509AF6CB"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63FA9F03"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20B32B0E"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r>
      <w:tr w:rsidR="00A36B76" w14:paraId="45331879" w14:textId="77777777" w:rsidTr="00A36B76">
        <w:tc>
          <w:tcPr>
            <w:tcW w:w="3116" w:type="dxa"/>
          </w:tcPr>
          <w:p w14:paraId="2D52812A"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5131E4A6"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021D9D95"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r>
      <w:tr w:rsidR="00A36B76" w14:paraId="790822EC" w14:textId="77777777" w:rsidTr="00A36B76">
        <w:tc>
          <w:tcPr>
            <w:tcW w:w="3116" w:type="dxa"/>
          </w:tcPr>
          <w:p w14:paraId="50FFA034"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79B1D7C2"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36AF2AC2"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r>
      <w:tr w:rsidR="00A36B76" w14:paraId="3251A986" w14:textId="77777777" w:rsidTr="00A36B76">
        <w:tc>
          <w:tcPr>
            <w:tcW w:w="3116" w:type="dxa"/>
          </w:tcPr>
          <w:p w14:paraId="4830BEC1"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1112D83E"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1AFE8C1B"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r>
      <w:tr w:rsidR="00A36B76" w14:paraId="5B6E6368" w14:textId="77777777" w:rsidTr="00A36B76">
        <w:tc>
          <w:tcPr>
            <w:tcW w:w="3116" w:type="dxa"/>
          </w:tcPr>
          <w:p w14:paraId="01E138A0"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3845F56B"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6EE4D28D"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r>
      <w:tr w:rsidR="00A36B76" w14:paraId="4998D934" w14:textId="77777777" w:rsidTr="00A36B76">
        <w:tc>
          <w:tcPr>
            <w:tcW w:w="3116" w:type="dxa"/>
          </w:tcPr>
          <w:p w14:paraId="34E8741C"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54BB1C27"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2933F709"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r>
      <w:tr w:rsidR="00A36B76" w14:paraId="76313F9B" w14:textId="77777777" w:rsidTr="00A36B76">
        <w:tc>
          <w:tcPr>
            <w:tcW w:w="3116" w:type="dxa"/>
          </w:tcPr>
          <w:p w14:paraId="07D17DEE"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0AD8C55E"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39185993"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r>
      <w:tr w:rsidR="00A36B76" w14:paraId="4CE41C7B" w14:textId="77777777" w:rsidTr="00A36B76">
        <w:tc>
          <w:tcPr>
            <w:tcW w:w="3116" w:type="dxa"/>
          </w:tcPr>
          <w:p w14:paraId="5A620A07"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7E279DF5"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50E3C407"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r>
      <w:tr w:rsidR="00A36B76" w14:paraId="1402D50A" w14:textId="77777777" w:rsidTr="00A36B76">
        <w:tc>
          <w:tcPr>
            <w:tcW w:w="3116" w:type="dxa"/>
          </w:tcPr>
          <w:p w14:paraId="66256FA6"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453932C2"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3E5D1531"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r>
      <w:tr w:rsidR="00A36B76" w14:paraId="73FD2E65" w14:textId="77777777" w:rsidTr="00A36B76">
        <w:tc>
          <w:tcPr>
            <w:tcW w:w="3116" w:type="dxa"/>
          </w:tcPr>
          <w:p w14:paraId="4BB3AB1C"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46B84024"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25817F4B"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r>
      <w:tr w:rsidR="00A36B76" w14:paraId="37024F9C" w14:textId="77777777" w:rsidTr="00A36B76">
        <w:tc>
          <w:tcPr>
            <w:tcW w:w="9350" w:type="dxa"/>
            <w:gridSpan w:val="3"/>
          </w:tcPr>
          <w:p w14:paraId="71F1D167" w14:textId="77777777" w:rsidR="00A36B76" w:rsidRDefault="00A36B76" w:rsidP="00A36B76">
            <w:pPr>
              <w:autoSpaceDE w:val="0"/>
              <w:autoSpaceDN w:val="0"/>
              <w:adjustRightInd w:val="0"/>
              <w:rPr>
                <w:rFonts w:ascii="Century Gothic" w:hAnsi="Century Gothic" w:cs="Times New Roman"/>
                <w:color w:val="000000"/>
                <w:sz w:val="24"/>
                <w:szCs w:val="24"/>
                <w:lang w:val="en-US"/>
              </w:rPr>
            </w:pPr>
            <w:r w:rsidRPr="00A36B76">
              <w:rPr>
                <w:rFonts w:ascii="Century Gothic" w:hAnsi="Century Gothic" w:cs="Times New Roman"/>
                <w:color w:val="000000"/>
                <w:sz w:val="24"/>
                <w:szCs w:val="24"/>
                <w:lang w:val="en-US"/>
              </w:rPr>
              <w:t>The youth is allowed to store the following items in their room:</w:t>
            </w:r>
          </w:p>
          <w:p w14:paraId="1803899F" w14:textId="77777777" w:rsidR="00A36B76" w:rsidRDefault="00A36B76" w:rsidP="00A36B76">
            <w:pPr>
              <w:autoSpaceDE w:val="0"/>
              <w:autoSpaceDN w:val="0"/>
              <w:adjustRightInd w:val="0"/>
              <w:rPr>
                <w:rFonts w:ascii="Century Gothic" w:hAnsi="Century Gothic" w:cs="Times New Roman"/>
                <w:color w:val="000000"/>
                <w:sz w:val="24"/>
                <w:szCs w:val="24"/>
                <w:lang w:val="en-US"/>
              </w:rPr>
            </w:pPr>
          </w:p>
          <w:p w14:paraId="11C0ACCB" w14:textId="77777777" w:rsidR="00A36B76" w:rsidRDefault="00A36B76" w:rsidP="00A36B76">
            <w:pPr>
              <w:autoSpaceDE w:val="0"/>
              <w:autoSpaceDN w:val="0"/>
              <w:adjustRightInd w:val="0"/>
              <w:rPr>
                <w:rFonts w:ascii="Century Gothic" w:hAnsi="Century Gothic" w:cs="Times New Roman"/>
                <w:color w:val="000000"/>
                <w:sz w:val="24"/>
                <w:szCs w:val="24"/>
                <w:lang w:val="en-US"/>
              </w:rPr>
            </w:pPr>
          </w:p>
          <w:p w14:paraId="263086D5" w14:textId="363DFA4F" w:rsidR="00A36B76" w:rsidRDefault="00A36B76" w:rsidP="00A36B76">
            <w:pPr>
              <w:autoSpaceDE w:val="0"/>
              <w:autoSpaceDN w:val="0"/>
              <w:adjustRightInd w:val="0"/>
              <w:rPr>
                <w:rFonts w:ascii="Century Gothic" w:hAnsi="Century Gothic" w:cs="Times New Roman"/>
                <w:color w:val="000000"/>
                <w:sz w:val="24"/>
                <w:szCs w:val="24"/>
                <w:lang w:val="en-US"/>
              </w:rPr>
            </w:pPr>
          </w:p>
          <w:p w14:paraId="4BE54E86" w14:textId="2E12E6E4" w:rsidR="00A36B76" w:rsidRDefault="00A36B76" w:rsidP="00A36B76">
            <w:pPr>
              <w:autoSpaceDE w:val="0"/>
              <w:autoSpaceDN w:val="0"/>
              <w:adjustRightInd w:val="0"/>
              <w:rPr>
                <w:rFonts w:ascii="Century Gothic" w:hAnsi="Century Gothic" w:cs="Times New Roman"/>
                <w:b/>
                <w:bCs/>
                <w:color w:val="000000"/>
                <w:sz w:val="28"/>
                <w:szCs w:val="28"/>
                <w:lang w:val="en-US"/>
              </w:rPr>
            </w:pPr>
          </w:p>
        </w:tc>
      </w:tr>
      <w:tr w:rsidR="00A36B76" w:rsidRPr="00296725" w14:paraId="7CEA5498" w14:textId="77777777" w:rsidTr="00A36B76">
        <w:tc>
          <w:tcPr>
            <w:tcW w:w="9350" w:type="dxa"/>
            <w:gridSpan w:val="3"/>
          </w:tcPr>
          <w:p w14:paraId="45CF97AE"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r w:rsidRPr="00296725">
              <w:rPr>
                <w:rFonts w:ascii="Century Gothic" w:hAnsi="Century Gothic" w:cs="Times New Roman"/>
                <w:color w:val="000000"/>
                <w:sz w:val="24"/>
                <w:szCs w:val="24"/>
                <w:lang w:val="en-US"/>
              </w:rPr>
              <w:t>Youth Signature:</w:t>
            </w:r>
          </w:p>
          <w:p w14:paraId="47FAD5D6"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p>
        </w:tc>
      </w:tr>
      <w:tr w:rsidR="00A36B76" w:rsidRPr="00296725" w14:paraId="4E4C8814" w14:textId="77777777" w:rsidTr="00A36B76">
        <w:tc>
          <w:tcPr>
            <w:tcW w:w="9350" w:type="dxa"/>
            <w:gridSpan w:val="3"/>
          </w:tcPr>
          <w:p w14:paraId="44BC53F7"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r w:rsidRPr="00296725">
              <w:rPr>
                <w:rFonts w:ascii="Century Gothic" w:hAnsi="Century Gothic" w:cs="Times New Roman"/>
                <w:color w:val="000000"/>
                <w:sz w:val="24"/>
                <w:szCs w:val="24"/>
                <w:lang w:val="en-US"/>
              </w:rPr>
              <w:t>Caseworker/Guardian Signature:</w:t>
            </w:r>
          </w:p>
          <w:p w14:paraId="07EDF13E"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p>
        </w:tc>
      </w:tr>
      <w:tr w:rsidR="00A36B76" w:rsidRPr="00296725" w14:paraId="3AA3BAB1" w14:textId="77777777" w:rsidTr="00A36B76">
        <w:tc>
          <w:tcPr>
            <w:tcW w:w="9350" w:type="dxa"/>
            <w:gridSpan w:val="3"/>
          </w:tcPr>
          <w:p w14:paraId="690D35B7"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r w:rsidRPr="00296725">
              <w:rPr>
                <w:rFonts w:ascii="Century Gothic" w:hAnsi="Century Gothic" w:cs="Times New Roman"/>
                <w:color w:val="000000"/>
                <w:sz w:val="24"/>
                <w:szCs w:val="24"/>
                <w:lang w:val="en-US"/>
              </w:rPr>
              <w:t>NWTC Staff Signature:</w:t>
            </w:r>
          </w:p>
          <w:p w14:paraId="3AD28E23"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p>
        </w:tc>
      </w:tr>
    </w:tbl>
    <w:p w14:paraId="1592282E" w14:textId="5E4F444F" w:rsidR="00A36B76" w:rsidRDefault="00A36B76">
      <w:pPr>
        <w:autoSpaceDE w:val="0"/>
        <w:autoSpaceDN w:val="0"/>
        <w:adjustRightInd w:val="0"/>
        <w:spacing w:after="0" w:line="240" w:lineRule="auto"/>
        <w:rPr>
          <w:rFonts w:ascii="Century Gothic" w:hAnsi="Century Gothic" w:cs="Times New Roman"/>
          <w:b/>
          <w:bCs/>
          <w:color w:val="000000"/>
          <w:sz w:val="28"/>
          <w:szCs w:val="28"/>
          <w:lang w:val="en-US"/>
        </w:rPr>
      </w:pPr>
    </w:p>
    <w:p w14:paraId="21FC8582" w14:textId="1AE01FF8" w:rsidR="00A36B76" w:rsidRDefault="00A36B76">
      <w:pPr>
        <w:autoSpaceDE w:val="0"/>
        <w:autoSpaceDN w:val="0"/>
        <w:adjustRightInd w:val="0"/>
        <w:spacing w:after="0" w:line="240" w:lineRule="auto"/>
        <w:rPr>
          <w:rFonts w:ascii="Century Gothic" w:hAnsi="Century Gothic" w:cs="Times New Roman"/>
          <w:color w:val="000000"/>
          <w:sz w:val="14"/>
          <w:szCs w:val="14"/>
          <w:lang w:val="en-US"/>
        </w:rPr>
      </w:pPr>
      <w:r w:rsidRPr="00A36B76">
        <w:rPr>
          <w:rFonts w:ascii="Century Gothic" w:hAnsi="Century Gothic" w:cs="Times New Roman"/>
          <w:color w:val="000000"/>
          <w:sz w:val="14"/>
          <w:szCs w:val="14"/>
          <w:lang w:val="en-US"/>
        </w:rPr>
        <w:t>Please note that personal belongs will be kept for 90 days following discharge and then donated if they are not picked up.</w:t>
      </w:r>
    </w:p>
    <w:p w14:paraId="23373447" w14:textId="17DD50B3" w:rsidR="00A36B76" w:rsidRDefault="00A36B76">
      <w:pPr>
        <w:autoSpaceDE w:val="0"/>
        <w:autoSpaceDN w:val="0"/>
        <w:adjustRightInd w:val="0"/>
        <w:spacing w:after="0" w:line="240" w:lineRule="auto"/>
        <w:rPr>
          <w:rFonts w:ascii="Century Gothic" w:hAnsi="Century Gothic" w:cs="Times New Roman"/>
          <w:color w:val="000000"/>
          <w:sz w:val="14"/>
          <w:szCs w:val="14"/>
          <w:lang w:val="en-US"/>
        </w:rPr>
      </w:pPr>
    </w:p>
    <w:p w14:paraId="206DB2C1" w14:textId="2B6F53C8" w:rsidR="00A36B76" w:rsidRDefault="00A36B76">
      <w:pPr>
        <w:autoSpaceDE w:val="0"/>
        <w:autoSpaceDN w:val="0"/>
        <w:adjustRightInd w:val="0"/>
        <w:spacing w:after="0" w:line="240" w:lineRule="auto"/>
        <w:rPr>
          <w:rFonts w:ascii="Century Gothic" w:hAnsi="Century Gothic" w:cs="Times New Roman"/>
          <w:color w:val="000000"/>
          <w:sz w:val="14"/>
          <w:szCs w:val="14"/>
          <w:lang w:val="en-US"/>
        </w:rPr>
      </w:pPr>
    </w:p>
    <w:p w14:paraId="68EDE5F0" w14:textId="099B1091" w:rsidR="00A36B76" w:rsidRDefault="00A36B76">
      <w:pPr>
        <w:autoSpaceDE w:val="0"/>
        <w:autoSpaceDN w:val="0"/>
        <w:adjustRightInd w:val="0"/>
        <w:spacing w:after="0" w:line="240" w:lineRule="auto"/>
        <w:rPr>
          <w:rFonts w:ascii="Century Gothic" w:hAnsi="Century Gothic" w:cs="Times New Roman"/>
          <w:color w:val="000000"/>
          <w:sz w:val="14"/>
          <w:szCs w:val="14"/>
          <w:lang w:val="en-US"/>
        </w:rPr>
      </w:pPr>
    </w:p>
    <w:p w14:paraId="1CD73F21" w14:textId="089D8E2A" w:rsidR="00A36B76" w:rsidRDefault="00A36B76">
      <w:pPr>
        <w:autoSpaceDE w:val="0"/>
        <w:autoSpaceDN w:val="0"/>
        <w:adjustRightInd w:val="0"/>
        <w:spacing w:after="0" w:line="240" w:lineRule="auto"/>
        <w:rPr>
          <w:rFonts w:ascii="Century Gothic" w:hAnsi="Century Gothic" w:cs="Times New Roman"/>
          <w:color w:val="000000"/>
          <w:sz w:val="14"/>
          <w:szCs w:val="14"/>
          <w:lang w:val="en-US"/>
        </w:rPr>
      </w:pPr>
    </w:p>
    <w:p w14:paraId="47F4FCFF" w14:textId="700F7024" w:rsidR="00A36B76" w:rsidRPr="00F5787A" w:rsidRDefault="00A36B76" w:rsidP="00F5787A">
      <w:pPr>
        <w:pStyle w:val="Heading1"/>
        <w:rPr>
          <w:rFonts w:ascii="Century Gothic" w:hAnsi="Century Gothic"/>
          <w:b/>
          <w:bCs/>
          <w:color w:val="000000" w:themeColor="text1"/>
          <w:sz w:val="28"/>
          <w:szCs w:val="28"/>
          <w:lang w:val="en-US"/>
        </w:rPr>
      </w:pPr>
      <w:bookmarkStart w:id="19" w:name="_Toc68545176"/>
      <w:r w:rsidRPr="00F5787A">
        <w:rPr>
          <w:rFonts w:ascii="Century Gothic" w:hAnsi="Century Gothic"/>
          <w:b/>
          <w:bCs/>
          <w:color w:val="000000" w:themeColor="text1"/>
          <w:sz w:val="28"/>
          <w:szCs w:val="28"/>
          <w:lang w:val="en-US"/>
        </w:rPr>
        <w:t>CLOTHING INVENTORY</w:t>
      </w:r>
      <w:bookmarkEnd w:id="19"/>
    </w:p>
    <w:p w14:paraId="1B4E1A4E" w14:textId="77777777" w:rsidR="00A36B76" w:rsidRDefault="00A36B76" w:rsidP="00A36B76">
      <w:pPr>
        <w:autoSpaceDE w:val="0"/>
        <w:autoSpaceDN w:val="0"/>
        <w:adjustRightInd w:val="0"/>
        <w:spacing w:after="0" w:line="240" w:lineRule="auto"/>
        <w:rPr>
          <w:rFonts w:ascii="Century Gothic" w:hAnsi="Century Gothic" w:cs="Times New Roman"/>
          <w:b/>
          <w:bCs/>
          <w:color w:val="000000"/>
          <w:sz w:val="28"/>
          <w:szCs w:val="28"/>
          <w:lang w:val="en-US"/>
        </w:rPr>
      </w:pPr>
    </w:p>
    <w:tbl>
      <w:tblPr>
        <w:tblStyle w:val="TableGrid"/>
        <w:tblW w:w="0" w:type="auto"/>
        <w:tblLook w:val="04A0" w:firstRow="1" w:lastRow="0" w:firstColumn="1" w:lastColumn="0" w:noHBand="0" w:noVBand="1"/>
      </w:tblPr>
      <w:tblGrid>
        <w:gridCol w:w="3116"/>
        <w:gridCol w:w="3117"/>
        <w:gridCol w:w="3117"/>
      </w:tblGrid>
      <w:tr w:rsidR="00A36B76" w:rsidRPr="00296725" w14:paraId="3F262E24" w14:textId="77777777" w:rsidTr="00A36B76">
        <w:tc>
          <w:tcPr>
            <w:tcW w:w="9350" w:type="dxa"/>
            <w:gridSpan w:val="3"/>
          </w:tcPr>
          <w:p w14:paraId="7DA88C0F"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r w:rsidRPr="00296725">
              <w:rPr>
                <w:rFonts w:ascii="Century Gothic" w:hAnsi="Century Gothic" w:cs="Times New Roman"/>
                <w:color w:val="000000"/>
                <w:sz w:val="24"/>
                <w:szCs w:val="24"/>
                <w:lang w:val="en-US"/>
              </w:rPr>
              <w:t xml:space="preserve">Name of Youth:  </w:t>
            </w:r>
          </w:p>
          <w:p w14:paraId="461217C1"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p>
        </w:tc>
      </w:tr>
      <w:tr w:rsidR="00A36B76" w:rsidRPr="00296725" w14:paraId="393DA40E" w14:textId="77777777" w:rsidTr="00A36B76">
        <w:tc>
          <w:tcPr>
            <w:tcW w:w="9350" w:type="dxa"/>
            <w:gridSpan w:val="3"/>
          </w:tcPr>
          <w:p w14:paraId="36C4EB8D"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r>
              <w:rPr>
                <w:rFonts w:ascii="Century Gothic" w:hAnsi="Century Gothic" w:cs="Times New Roman"/>
                <w:color w:val="000000"/>
                <w:sz w:val="24"/>
                <w:szCs w:val="24"/>
                <w:lang w:val="en-US"/>
              </w:rPr>
              <w:t>Inventory Date:</w:t>
            </w:r>
          </w:p>
          <w:p w14:paraId="3B8D5D36"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p>
        </w:tc>
      </w:tr>
      <w:tr w:rsidR="00A36B76" w:rsidRPr="00296725" w14:paraId="7E5A9B41" w14:textId="77777777" w:rsidTr="00A36B76">
        <w:tc>
          <w:tcPr>
            <w:tcW w:w="9350" w:type="dxa"/>
            <w:gridSpan w:val="3"/>
          </w:tcPr>
          <w:p w14:paraId="0CCB72D9"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r w:rsidRPr="00296725">
              <w:rPr>
                <w:rFonts w:ascii="Century Gothic" w:hAnsi="Century Gothic" w:cs="Times New Roman"/>
                <w:color w:val="000000"/>
                <w:sz w:val="24"/>
                <w:szCs w:val="24"/>
                <w:lang w:val="en-US"/>
              </w:rPr>
              <w:t xml:space="preserve">NWTC Staff </w:t>
            </w:r>
            <w:r>
              <w:rPr>
                <w:rFonts w:ascii="Century Gothic" w:hAnsi="Century Gothic" w:cs="Times New Roman"/>
                <w:color w:val="000000"/>
                <w:sz w:val="24"/>
                <w:szCs w:val="24"/>
                <w:lang w:val="en-US"/>
              </w:rPr>
              <w:t>Supporting Inventory</w:t>
            </w:r>
            <w:r w:rsidRPr="00296725">
              <w:rPr>
                <w:rFonts w:ascii="Century Gothic" w:hAnsi="Century Gothic" w:cs="Times New Roman"/>
                <w:color w:val="000000"/>
                <w:sz w:val="24"/>
                <w:szCs w:val="24"/>
                <w:lang w:val="en-US"/>
              </w:rPr>
              <w:t xml:space="preserve">: </w:t>
            </w:r>
          </w:p>
          <w:p w14:paraId="7401A66D" w14:textId="77777777" w:rsidR="00A36B76" w:rsidRDefault="00A36B76" w:rsidP="00A36B76">
            <w:pPr>
              <w:autoSpaceDE w:val="0"/>
              <w:autoSpaceDN w:val="0"/>
              <w:adjustRightInd w:val="0"/>
              <w:rPr>
                <w:rFonts w:ascii="Century Gothic" w:hAnsi="Century Gothic" w:cs="Times New Roman"/>
                <w:color w:val="000000"/>
                <w:sz w:val="24"/>
                <w:szCs w:val="24"/>
                <w:lang w:val="en-US"/>
              </w:rPr>
            </w:pPr>
          </w:p>
        </w:tc>
      </w:tr>
      <w:tr w:rsidR="00A36B76" w14:paraId="565135F5" w14:textId="77777777" w:rsidTr="00A36B76">
        <w:tc>
          <w:tcPr>
            <w:tcW w:w="3116" w:type="dxa"/>
          </w:tcPr>
          <w:p w14:paraId="75030FF6"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11883A3E"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322F2953"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r>
      <w:tr w:rsidR="00A36B76" w14:paraId="59B21B61" w14:textId="77777777" w:rsidTr="00A36B76">
        <w:tc>
          <w:tcPr>
            <w:tcW w:w="3116" w:type="dxa"/>
          </w:tcPr>
          <w:p w14:paraId="048FEBEC"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205A7023"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488CB96B"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r>
      <w:tr w:rsidR="00A36B76" w14:paraId="28CD1D5E" w14:textId="77777777" w:rsidTr="00A36B76">
        <w:tc>
          <w:tcPr>
            <w:tcW w:w="3116" w:type="dxa"/>
          </w:tcPr>
          <w:p w14:paraId="20D14C74"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186ECD6B"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6DCB3C17"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r>
      <w:tr w:rsidR="00A36B76" w14:paraId="0D1B39FB" w14:textId="77777777" w:rsidTr="00A36B76">
        <w:tc>
          <w:tcPr>
            <w:tcW w:w="3116" w:type="dxa"/>
          </w:tcPr>
          <w:p w14:paraId="5FEC5EE9"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0A020097"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09DD6292"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r>
      <w:tr w:rsidR="00A36B76" w14:paraId="2BDD1BEC" w14:textId="77777777" w:rsidTr="00A36B76">
        <w:tc>
          <w:tcPr>
            <w:tcW w:w="3116" w:type="dxa"/>
          </w:tcPr>
          <w:p w14:paraId="688C1BD6"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6214CFC9"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53743333"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r>
      <w:tr w:rsidR="00A36B76" w14:paraId="52CBBC95" w14:textId="77777777" w:rsidTr="00A36B76">
        <w:tc>
          <w:tcPr>
            <w:tcW w:w="3116" w:type="dxa"/>
          </w:tcPr>
          <w:p w14:paraId="5C84F1E4"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7340AAC4"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12E41379"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r>
      <w:tr w:rsidR="00A36B76" w14:paraId="6C1E5CED" w14:textId="77777777" w:rsidTr="00A36B76">
        <w:tc>
          <w:tcPr>
            <w:tcW w:w="3116" w:type="dxa"/>
          </w:tcPr>
          <w:p w14:paraId="6D0E7FBC"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604746CE"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29744240"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r>
      <w:tr w:rsidR="00A36B76" w14:paraId="422766A0" w14:textId="77777777" w:rsidTr="00A36B76">
        <w:tc>
          <w:tcPr>
            <w:tcW w:w="3116" w:type="dxa"/>
          </w:tcPr>
          <w:p w14:paraId="63DFDB78"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1DF36FAD"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1F0FF499"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r>
      <w:tr w:rsidR="00A36B76" w14:paraId="1A087E21" w14:textId="77777777" w:rsidTr="00A36B76">
        <w:tc>
          <w:tcPr>
            <w:tcW w:w="3116" w:type="dxa"/>
          </w:tcPr>
          <w:p w14:paraId="7C98E82E"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111027AC"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33CEA7CF"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r>
      <w:tr w:rsidR="00A36B76" w14:paraId="69314330" w14:textId="77777777" w:rsidTr="00A36B76">
        <w:tc>
          <w:tcPr>
            <w:tcW w:w="3116" w:type="dxa"/>
          </w:tcPr>
          <w:p w14:paraId="52DB67DE"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462C8C1C"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3607ED8E"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r>
      <w:tr w:rsidR="00A36B76" w14:paraId="13A94ADD" w14:textId="77777777" w:rsidTr="00A36B76">
        <w:tc>
          <w:tcPr>
            <w:tcW w:w="3116" w:type="dxa"/>
          </w:tcPr>
          <w:p w14:paraId="21EB8A24"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641F4AA9"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1F802F74"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r>
      <w:tr w:rsidR="00A36B76" w14:paraId="44A68152" w14:textId="77777777" w:rsidTr="00A36B76">
        <w:tc>
          <w:tcPr>
            <w:tcW w:w="3116" w:type="dxa"/>
          </w:tcPr>
          <w:p w14:paraId="60A9ABF7"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68371EF6"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25ABA35A"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r>
      <w:tr w:rsidR="00A36B76" w14:paraId="4476D966" w14:textId="77777777" w:rsidTr="00A36B76">
        <w:tc>
          <w:tcPr>
            <w:tcW w:w="3116" w:type="dxa"/>
          </w:tcPr>
          <w:p w14:paraId="42BC0786"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42796643"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4654F63A"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r>
      <w:tr w:rsidR="00A36B76" w14:paraId="6AB00E89" w14:textId="77777777" w:rsidTr="00A36B76">
        <w:tc>
          <w:tcPr>
            <w:tcW w:w="3116" w:type="dxa"/>
          </w:tcPr>
          <w:p w14:paraId="1E7EFF17"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090CD174"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4BCBF62E"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r>
      <w:tr w:rsidR="00A36B76" w14:paraId="4E40C68D" w14:textId="77777777" w:rsidTr="00A36B76">
        <w:tc>
          <w:tcPr>
            <w:tcW w:w="3116" w:type="dxa"/>
          </w:tcPr>
          <w:p w14:paraId="7F2A9713"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1FF2B707"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3D645C96"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r>
      <w:tr w:rsidR="00A36B76" w14:paraId="63D95ACB" w14:textId="77777777" w:rsidTr="00A36B76">
        <w:tc>
          <w:tcPr>
            <w:tcW w:w="3116" w:type="dxa"/>
          </w:tcPr>
          <w:p w14:paraId="260DE3D2"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7DE9A589"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07806618"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r>
      <w:tr w:rsidR="00A36B76" w14:paraId="11F5785E" w14:textId="77777777" w:rsidTr="00A36B76">
        <w:tc>
          <w:tcPr>
            <w:tcW w:w="9350" w:type="dxa"/>
            <w:gridSpan w:val="3"/>
          </w:tcPr>
          <w:p w14:paraId="247D00CE" w14:textId="3D31B6B2" w:rsidR="00A36B76" w:rsidRDefault="00A36B76" w:rsidP="00A36B76">
            <w:pPr>
              <w:autoSpaceDE w:val="0"/>
              <w:autoSpaceDN w:val="0"/>
              <w:adjustRightInd w:val="0"/>
              <w:rPr>
                <w:rFonts w:ascii="Century Gothic" w:hAnsi="Century Gothic" w:cs="Times New Roman"/>
                <w:color w:val="000000"/>
                <w:sz w:val="24"/>
                <w:szCs w:val="24"/>
                <w:lang w:val="en-US"/>
              </w:rPr>
            </w:pPr>
            <w:r>
              <w:rPr>
                <w:rFonts w:ascii="Century Gothic" w:hAnsi="Century Gothic" w:cs="Times New Roman"/>
                <w:color w:val="000000"/>
                <w:sz w:val="24"/>
                <w:szCs w:val="24"/>
                <w:lang w:val="en-US"/>
              </w:rPr>
              <w:t>What clothing items are required and should be purchased by the program?</w:t>
            </w:r>
          </w:p>
          <w:p w14:paraId="6A949741" w14:textId="77777777" w:rsidR="00A36B76" w:rsidRDefault="00A36B76" w:rsidP="00A36B76">
            <w:pPr>
              <w:autoSpaceDE w:val="0"/>
              <w:autoSpaceDN w:val="0"/>
              <w:adjustRightInd w:val="0"/>
              <w:rPr>
                <w:rFonts w:ascii="Century Gothic" w:hAnsi="Century Gothic" w:cs="Times New Roman"/>
                <w:color w:val="000000"/>
                <w:sz w:val="24"/>
                <w:szCs w:val="24"/>
                <w:lang w:val="en-US"/>
              </w:rPr>
            </w:pPr>
          </w:p>
          <w:p w14:paraId="617B9032" w14:textId="77777777" w:rsidR="00A36B76" w:rsidRDefault="00A36B76" w:rsidP="00A36B76">
            <w:pPr>
              <w:autoSpaceDE w:val="0"/>
              <w:autoSpaceDN w:val="0"/>
              <w:adjustRightInd w:val="0"/>
              <w:rPr>
                <w:rFonts w:ascii="Century Gothic" w:hAnsi="Century Gothic" w:cs="Times New Roman"/>
                <w:color w:val="000000"/>
                <w:sz w:val="24"/>
                <w:szCs w:val="24"/>
                <w:lang w:val="en-US"/>
              </w:rPr>
            </w:pPr>
          </w:p>
          <w:p w14:paraId="5C57CA78" w14:textId="77777777" w:rsidR="00A36B76" w:rsidRDefault="00A36B76" w:rsidP="00A36B76">
            <w:pPr>
              <w:autoSpaceDE w:val="0"/>
              <w:autoSpaceDN w:val="0"/>
              <w:adjustRightInd w:val="0"/>
              <w:rPr>
                <w:rFonts w:ascii="Century Gothic" w:hAnsi="Century Gothic" w:cs="Times New Roman"/>
                <w:color w:val="000000"/>
                <w:sz w:val="24"/>
                <w:szCs w:val="24"/>
                <w:lang w:val="en-US"/>
              </w:rPr>
            </w:pPr>
          </w:p>
          <w:p w14:paraId="2EFF448C"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r>
      <w:tr w:rsidR="00A36B76" w14:paraId="2FFD7B54" w14:textId="77777777" w:rsidTr="00A36B76">
        <w:tc>
          <w:tcPr>
            <w:tcW w:w="9350" w:type="dxa"/>
            <w:gridSpan w:val="3"/>
          </w:tcPr>
          <w:p w14:paraId="78DC2A65" w14:textId="77777777" w:rsidR="00A36B76" w:rsidRDefault="00A36B76" w:rsidP="00A36B76">
            <w:pPr>
              <w:autoSpaceDE w:val="0"/>
              <w:autoSpaceDN w:val="0"/>
              <w:adjustRightInd w:val="0"/>
              <w:rPr>
                <w:rFonts w:ascii="Century Gothic" w:hAnsi="Century Gothic" w:cs="Times New Roman"/>
                <w:color w:val="000000"/>
                <w:sz w:val="24"/>
                <w:szCs w:val="24"/>
                <w:lang w:val="en-US"/>
              </w:rPr>
            </w:pPr>
            <w:r>
              <w:rPr>
                <w:rFonts w:ascii="Century Gothic" w:hAnsi="Century Gothic" w:cs="Times New Roman"/>
                <w:color w:val="000000"/>
                <w:sz w:val="24"/>
                <w:szCs w:val="24"/>
                <w:lang w:val="en-US"/>
              </w:rPr>
              <w:t>What budget is preapproved for required clothing as stated above?</w:t>
            </w:r>
          </w:p>
          <w:p w14:paraId="68216DA0" w14:textId="77777777" w:rsidR="00A36B76" w:rsidRDefault="00A36B76" w:rsidP="00A36B76">
            <w:pPr>
              <w:autoSpaceDE w:val="0"/>
              <w:autoSpaceDN w:val="0"/>
              <w:adjustRightInd w:val="0"/>
              <w:rPr>
                <w:rFonts w:ascii="Century Gothic" w:hAnsi="Century Gothic" w:cs="Times New Roman"/>
                <w:color w:val="000000"/>
                <w:sz w:val="24"/>
                <w:szCs w:val="24"/>
                <w:lang w:val="en-US"/>
              </w:rPr>
            </w:pPr>
          </w:p>
          <w:p w14:paraId="341D1490" w14:textId="77777777" w:rsidR="00A36B76" w:rsidRDefault="00A36B76" w:rsidP="00A36B76">
            <w:pPr>
              <w:autoSpaceDE w:val="0"/>
              <w:autoSpaceDN w:val="0"/>
              <w:adjustRightInd w:val="0"/>
              <w:rPr>
                <w:rFonts w:ascii="Century Gothic" w:hAnsi="Century Gothic" w:cs="Times New Roman"/>
                <w:color w:val="000000"/>
                <w:sz w:val="24"/>
                <w:szCs w:val="24"/>
                <w:lang w:val="en-US"/>
              </w:rPr>
            </w:pPr>
          </w:p>
          <w:p w14:paraId="5EBA6690" w14:textId="65777DAC" w:rsidR="00A36B76" w:rsidRDefault="00A36B76" w:rsidP="00A36B76">
            <w:pPr>
              <w:autoSpaceDE w:val="0"/>
              <w:autoSpaceDN w:val="0"/>
              <w:adjustRightInd w:val="0"/>
              <w:rPr>
                <w:rFonts w:ascii="Century Gothic" w:hAnsi="Century Gothic" w:cs="Times New Roman"/>
                <w:color w:val="000000"/>
                <w:sz w:val="24"/>
                <w:szCs w:val="24"/>
                <w:lang w:val="en-US"/>
              </w:rPr>
            </w:pPr>
          </w:p>
        </w:tc>
      </w:tr>
      <w:tr w:rsidR="00A36B76" w:rsidRPr="00296725" w14:paraId="435172E5" w14:textId="77777777" w:rsidTr="00A36B76">
        <w:tc>
          <w:tcPr>
            <w:tcW w:w="9350" w:type="dxa"/>
            <w:gridSpan w:val="3"/>
          </w:tcPr>
          <w:p w14:paraId="111768E5"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r w:rsidRPr="00296725">
              <w:rPr>
                <w:rFonts w:ascii="Century Gothic" w:hAnsi="Century Gothic" w:cs="Times New Roman"/>
                <w:color w:val="000000"/>
                <w:sz w:val="24"/>
                <w:szCs w:val="24"/>
                <w:lang w:val="en-US"/>
              </w:rPr>
              <w:t>Youth Signature:</w:t>
            </w:r>
          </w:p>
          <w:p w14:paraId="4A1FDC40"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p>
        </w:tc>
      </w:tr>
      <w:tr w:rsidR="00A36B76" w:rsidRPr="00296725" w14:paraId="4532300E" w14:textId="77777777" w:rsidTr="00A36B76">
        <w:tc>
          <w:tcPr>
            <w:tcW w:w="9350" w:type="dxa"/>
            <w:gridSpan w:val="3"/>
          </w:tcPr>
          <w:p w14:paraId="26B18765"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r w:rsidRPr="00296725">
              <w:rPr>
                <w:rFonts w:ascii="Century Gothic" w:hAnsi="Century Gothic" w:cs="Times New Roman"/>
                <w:color w:val="000000"/>
                <w:sz w:val="24"/>
                <w:szCs w:val="24"/>
                <w:lang w:val="en-US"/>
              </w:rPr>
              <w:t>Caseworker/Guardian Signature:</w:t>
            </w:r>
          </w:p>
          <w:p w14:paraId="03A3FD1F"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p>
        </w:tc>
      </w:tr>
      <w:tr w:rsidR="00A36B76" w:rsidRPr="00296725" w14:paraId="73F13C70" w14:textId="77777777" w:rsidTr="00A36B76">
        <w:tc>
          <w:tcPr>
            <w:tcW w:w="9350" w:type="dxa"/>
            <w:gridSpan w:val="3"/>
          </w:tcPr>
          <w:p w14:paraId="144441AD" w14:textId="19983562" w:rsidR="002F5480" w:rsidRPr="00296725" w:rsidRDefault="00A36B76" w:rsidP="00A36B76">
            <w:pPr>
              <w:autoSpaceDE w:val="0"/>
              <w:autoSpaceDN w:val="0"/>
              <w:adjustRightInd w:val="0"/>
              <w:rPr>
                <w:rFonts w:ascii="Century Gothic" w:hAnsi="Century Gothic" w:cs="Times New Roman"/>
                <w:color w:val="000000"/>
                <w:sz w:val="24"/>
                <w:szCs w:val="24"/>
                <w:lang w:val="en-US"/>
              </w:rPr>
            </w:pPr>
            <w:r w:rsidRPr="00296725">
              <w:rPr>
                <w:rFonts w:ascii="Century Gothic" w:hAnsi="Century Gothic" w:cs="Times New Roman"/>
                <w:color w:val="000000"/>
                <w:sz w:val="24"/>
                <w:szCs w:val="24"/>
                <w:lang w:val="en-US"/>
              </w:rPr>
              <w:t>NWTC Staff Signature:</w:t>
            </w:r>
          </w:p>
          <w:p w14:paraId="58EC1512"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p>
        </w:tc>
      </w:tr>
    </w:tbl>
    <w:p w14:paraId="1F638513" w14:textId="37048B52" w:rsidR="00A36B76" w:rsidRDefault="00A36B76">
      <w:pPr>
        <w:autoSpaceDE w:val="0"/>
        <w:autoSpaceDN w:val="0"/>
        <w:adjustRightInd w:val="0"/>
        <w:spacing w:after="0" w:line="240" w:lineRule="auto"/>
        <w:rPr>
          <w:rFonts w:ascii="Century Gothic" w:hAnsi="Century Gothic" w:cs="Times New Roman"/>
          <w:color w:val="000000"/>
          <w:sz w:val="14"/>
          <w:szCs w:val="14"/>
          <w:lang w:val="en-US"/>
        </w:rPr>
      </w:pPr>
    </w:p>
    <w:p w14:paraId="48350809" w14:textId="3273A82D" w:rsidR="002758E6" w:rsidRPr="00F5787A" w:rsidRDefault="002758E6" w:rsidP="00F5787A">
      <w:pPr>
        <w:pStyle w:val="Heading1"/>
        <w:rPr>
          <w:rFonts w:ascii="Century Gothic" w:hAnsi="Century Gothic"/>
          <w:b/>
          <w:bCs/>
          <w:color w:val="000000" w:themeColor="text1"/>
          <w:sz w:val="28"/>
          <w:szCs w:val="28"/>
          <w:lang w:val="en-US"/>
        </w:rPr>
      </w:pPr>
      <w:bookmarkStart w:id="20" w:name="_Toc68545177"/>
      <w:r w:rsidRPr="00F5787A">
        <w:rPr>
          <w:rFonts w:ascii="Century Gothic" w:hAnsi="Century Gothic"/>
          <w:b/>
          <w:bCs/>
          <w:color w:val="000000" w:themeColor="text1"/>
          <w:sz w:val="28"/>
          <w:szCs w:val="28"/>
          <w:lang w:val="en-US"/>
        </w:rPr>
        <w:t>ADMISSION TREATMENT PLAN</w:t>
      </w:r>
      <w:bookmarkEnd w:id="20"/>
      <w:r w:rsidRPr="00F5787A">
        <w:rPr>
          <w:rFonts w:ascii="Century Gothic" w:hAnsi="Century Gothic"/>
          <w:b/>
          <w:bCs/>
          <w:color w:val="000000" w:themeColor="text1"/>
          <w:sz w:val="28"/>
          <w:szCs w:val="28"/>
          <w:lang w:val="en-US"/>
        </w:rPr>
        <w:t xml:space="preserve"> </w:t>
      </w:r>
    </w:p>
    <w:p w14:paraId="3F5158E9" w14:textId="28DAF9F5" w:rsidR="002758E6" w:rsidRDefault="002758E6">
      <w:pPr>
        <w:autoSpaceDE w:val="0"/>
        <w:autoSpaceDN w:val="0"/>
        <w:adjustRightInd w:val="0"/>
        <w:spacing w:after="0" w:line="240" w:lineRule="auto"/>
        <w:rPr>
          <w:rFonts w:ascii="Century Gothic" w:hAnsi="Century Gothic" w:cs="Times New Roman"/>
          <w:color w:val="000000"/>
          <w:sz w:val="24"/>
          <w:szCs w:val="24"/>
          <w:lang w:val="en-US"/>
        </w:rPr>
      </w:pPr>
      <w:r w:rsidRPr="002758E6">
        <w:rPr>
          <w:rFonts w:ascii="Century Gothic" w:hAnsi="Century Gothic" w:cs="Times New Roman"/>
          <w:color w:val="000000"/>
          <w:sz w:val="24"/>
          <w:szCs w:val="24"/>
          <w:lang w:val="en-US"/>
        </w:rPr>
        <w:t xml:space="preserve">This treatment plan applies to the first 30 days of treatment. Following this time period, another treatment plan will be developed collaboratively. </w:t>
      </w:r>
    </w:p>
    <w:p w14:paraId="77FB4EBC" w14:textId="7F087ED3" w:rsidR="002758E6" w:rsidRDefault="002758E6">
      <w:pPr>
        <w:autoSpaceDE w:val="0"/>
        <w:autoSpaceDN w:val="0"/>
        <w:adjustRightInd w:val="0"/>
        <w:spacing w:after="0" w:line="240" w:lineRule="auto"/>
        <w:rPr>
          <w:rFonts w:ascii="Century Gothic" w:hAnsi="Century Gothic" w:cs="Times New Roman"/>
          <w:color w:val="000000"/>
          <w:sz w:val="24"/>
          <w:szCs w:val="24"/>
          <w:lang w:val="en-US"/>
        </w:rPr>
      </w:pPr>
    </w:p>
    <w:tbl>
      <w:tblPr>
        <w:tblStyle w:val="TableGrid"/>
        <w:tblW w:w="0" w:type="auto"/>
        <w:tblLook w:val="04A0" w:firstRow="1" w:lastRow="0" w:firstColumn="1" w:lastColumn="0" w:noHBand="0" w:noVBand="1"/>
      </w:tblPr>
      <w:tblGrid>
        <w:gridCol w:w="1705"/>
        <w:gridCol w:w="1530"/>
        <w:gridCol w:w="3240"/>
        <w:gridCol w:w="1980"/>
        <w:gridCol w:w="895"/>
      </w:tblGrid>
      <w:tr w:rsidR="002758E6" w14:paraId="6C83C22F" w14:textId="77777777" w:rsidTr="00D57BE5">
        <w:tc>
          <w:tcPr>
            <w:tcW w:w="1705" w:type="dxa"/>
          </w:tcPr>
          <w:p w14:paraId="440A5135" w14:textId="5904D2BD" w:rsidR="002758E6" w:rsidRPr="002758E6" w:rsidRDefault="002758E6">
            <w:pPr>
              <w:autoSpaceDE w:val="0"/>
              <w:autoSpaceDN w:val="0"/>
              <w:adjustRightInd w:val="0"/>
              <w:rPr>
                <w:rFonts w:ascii="Century Gothic" w:hAnsi="Century Gothic" w:cs="Times New Roman"/>
                <w:color w:val="000000"/>
                <w:sz w:val="24"/>
                <w:szCs w:val="24"/>
                <w:lang w:val="en-US"/>
              </w:rPr>
            </w:pPr>
            <w:r w:rsidRPr="002758E6">
              <w:rPr>
                <w:rFonts w:ascii="Century Gothic" w:hAnsi="Century Gothic" w:cs="Times New Roman"/>
                <w:color w:val="000000"/>
                <w:sz w:val="24"/>
                <w:szCs w:val="24"/>
                <w:lang w:val="en-US"/>
              </w:rPr>
              <w:t>Goal</w:t>
            </w:r>
          </w:p>
          <w:p w14:paraId="128078BF" w14:textId="5ADA2C07" w:rsidR="002758E6" w:rsidRPr="002758E6" w:rsidRDefault="002758E6">
            <w:pPr>
              <w:autoSpaceDE w:val="0"/>
              <w:autoSpaceDN w:val="0"/>
              <w:adjustRightInd w:val="0"/>
              <w:rPr>
                <w:rFonts w:ascii="Century Gothic" w:hAnsi="Century Gothic" w:cs="Times New Roman"/>
                <w:color w:val="000000"/>
                <w:sz w:val="24"/>
                <w:szCs w:val="24"/>
                <w:lang w:val="en-US"/>
              </w:rPr>
            </w:pPr>
          </w:p>
        </w:tc>
        <w:tc>
          <w:tcPr>
            <w:tcW w:w="1530" w:type="dxa"/>
          </w:tcPr>
          <w:p w14:paraId="65A4E098" w14:textId="79E3B57F" w:rsidR="002758E6" w:rsidRPr="002758E6" w:rsidRDefault="002758E6">
            <w:pPr>
              <w:autoSpaceDE w:val="0"/>
              <w:autoSpaceDN w:val="0"/>
              <w:adjustRightInd w:val="0"/>
              <w:rPr>
                <w:rFonts w:ascii="Century Gothic" w:hAnsi="Century Gothic" w:cs="Times New Roman"/>
                <w:color w:val="000000"/>
                <w:sz w:val="24"/>
                <w:szCs w:val="24"/>
                <w:lang w:val="en-US"/>
              </w:rPr>
            </w:pPr>
            <w:r w:rsidRPr="002758E6">
              <w:rPr>
                <w:rFonts w:ascii="Century Gothic" w:hAnsi="Century Gothic" w:cs="Times New Roman"/>
                <w:color w:val="000000"/>
                <w:sz w:val="24"/>
                <w:szCs w:val="24"/>
                <w:lang w:val="en-US"/>
              </w:rPr>
              <w:t>Description</w:t>
            </w:r>
          </w:p>
        </w:tc>
        <w:tc>
          <w:tcPr>
            <w:tcW w:w="3240" w:type="dxa"/>
          </w:tcPr>
          <w:p w14:paraId="014923AE" w14:textId="585AA555" w:rsidR="002758E6" w:rsidRPr="002758E6" w:rsidRDefault="002758E6">
            <w:pPr>
              <w:autoSpaceDE w:val="0"/>
              <w:autoSpaceDN w:val="0"/>
              <w:adjustRightInd w:val="0"/>
              <w:rPr>
                <w:rFonts w:ascii="Century Gothic" w:hAnsi="Century Gothic" w:cs="Times New Roman"/>
                <w:color w:val="000000"/>
                <w:sz w:val="24"/>
                <w:szCs w:val="24"/>
                <w:lang w:val="en-US"/>
              </w:rPr>
            </w:pPr>
            <w:r w:rsidRPr="002758E6">
              <w:rPr>
                <w:rFonts w:ascii="Century Gothic" w:hAnsi="Century Gothic" w:cs="Times New Roman"/>
                <w:color w:val="000000"/>
                <w:sz w:val="24"/>
                <w:szCs w:val="24"/>
                <w:lang w:val="en-US"/>
              </w:rPr>
              <w:t>Strategies</w:t>
            </w:r>
          </w:p>
        </w:tc>
        <w:tc>
          <w:tcPr>
            <w:tcW w:w="1980" w:type="dxa"/>
          </w:tcPr>
          <w:p w14:paraId="6DEA725F" w14:textId="3D463651" w:rsidR="002758E6" w:rsidRPr="002758E6" w:rsidRDefault="002758E6">
            <w:pPr>
              <w:autoSpaceDE w:val="0"/>
              <w:autoSpaceDN w:val="0"/>
              <w:adjustRightInd w:val="0"/>
              <w:rPr>
                <w:rFonts w:ascii="Century Gothic" w:hAnsi="Century Gothic" w:cs="Times New Roman"/>
                <w:color w:val="000000"/>
                <w:sz w:val="24"/>
                <w:szCs w:val="24"/>
                <w:lang w:val="en-US"/>
              </w:rPr>
            </w:pPr>
            <w:r w:rsidRPr="002758E6">
              <w:rPr>
                <w:rFonts w:ascii="Century Gothic" w:hAnsi="Century Gothic" w:cs="Times New Roman"/>
                <w:color w:val="000000"/>
                <w:sz w:val="24"/>
                <w:szCs w:val="24"/>
                <w:lang w:val="en-US"/>
              </w:rPr>
              <w:t>Outcomes</w:t>
            </w:r>
          </w:p>
        </w:tc>
        <w:tc>
          <w:tcPr>
            <w:tcW w:w="895" w:type="dxa"/>
          </w:tcPr>
          <w:p w14:paraId="56328E23" w14:textId="25E64141" w:rsidR="002758E6" w:rsidRPr="002758E6" w:rsidRDefault="002758E6">
            <w:pPr>
              <w:autoSpaceDE w:val="0"/>
              <w:autoSpaceDN w:val="0"/>
              <w:adjustRightInd w:val="0"/>
              <w:rPr>
                <w:rFonts w:ascii="Century Gothic" w:hAnsi="Century Gothic" w:cs="Times New Roman"/>
                <w:color w:val="000000"/>
                <w:sz w:val="24"/>
                <w:szCs w:val="24"/>
                <w:lang w:val="en-US"/>
              </w:rPr>
            </w:pPr>
            <w:r w:rsidRPr="002758E6">
              <w:rPr>
                <w:rFonts w:ascii="Century Gothic" w:hAnsi="Century Gothic" w:cs="Times New Roman"/>
                <w:color w:val="000000"/>
                <w:sz w:val="24"/>
                <w:szCs w:val="24"/>
                <w:lang w:val="en-US"/>
              </w:rPr>
              <w:t>Time Line</w:t>
            </w:r>
          </w:p>
        </w:tc>
      </w:tr>
      <w:tr w:rsidR="002758E6" w14:paraId="11851C95" w14:textId="77777777" w:rsidTr="00D57BE5">
        <w:tc>
          <w:tcPr>
            <w:tcW w:w="1705" w:type="dxa"/>
          </w:tcPr>
          <w:p w14:paraId="610CA36C" w14:textId="71E86CAC" w:rsidR="002758E6" w:rsidRPr="00D57BE5" w:rsidRDefault="002758E6" w:rsidP="002758E6">
            <w:pPr>
              <w:autoSpaceDE w:val="0"/>
              <w:autoSpaceDN w:val="0"/>
              <w:adjustRightInd w:val="0"/>
              <w:rPr>
                <w:rFonts w:ascii="Century Gothic" w:hAnsi="Century Gothic" w:cs="Times New Roman"/>
                <w:color w:val="000000"/>
                <w:sz w:val="24"/>
                <w:szCs w:val="24"/>
                <w:lang w:val="en-US"/>
              </w:rPr>
            </w:pPr>
            <w:r w:rsidRPr="00D57BE5">
              <w:rPr>
                <w:rFonts w:ascii="Century Gothic" w:hAnsi="Century Gothic" w:cs="Times New Roman"/>
                <w:color w:val="000000"/>
                <w:sz w:val="20"/>
                <w:szCs w:val="20"/>
                <w:lang w:val="en-US"/>
              </w:rPr>
              <w:t xml:space="preserve">Youth will orient themselves to the program and familiarize themselves with expectations and routines. </w:t>
            </w:r>
          </w:p>
          <w:p w14:paraId="6A936F49" w14:textId="77777777" w:rsidR="002758E6" w:rsidRPr="00D57BE5" w:rsidRDefault="002758E6">
            <w:pPr>
              <w:autoSpaceDE w:val="0"/>
              <w:autoSpaceDN w:val="0"/>
              <w:adjustRightInd w:val="0"/>
              <w:rPr>
                <w:rFonts w:ascii="Century Gothic" w:hAnsi="Century Gothic" w:cs="Times New Roman"/>
                <w:color w:val="000000"/>
                <w:sz w:val="24"/>
                <w:szCs w:val="24"/>
                <w:lang w:val="en-US"/>
              </w:rPr>
            </w:pPr>
          </w:p>
          <w:p w14:paraId="544A6EC1" w14:textId="77777777" w:rsidR="002758E6" w:rsidRPr="00D57BE5" w:rsidRDefault="002758E6">
            <w:pPr>
              <w:autoSpaceDE w:val="0"/>
              <w:autoSpaceDN w:val="0"/>
              <w:adjustRightInd w:val="0"/>
              <w:rPr>
                <w:rFonts w:ascii="Century Gothic" w:hAnsi="Century Gothic" w:cs="Times New Roman"/>
                <w:color w:val="000000"/>
                <w:sz w:val="24"/>
                <w:szCs w:val="24"/>
                <w:lang w:val="en-US"/>
              </w:rPr>
            </w:pPr>
          </w:p>
          <w:p w14:paraId="15BD6D61" w14:textId="352129B9" w:rsidR="002758E6" w:rsidRPr="00D57BE5" w:rsidRDefault="002758E6">
            <w:pPr>
              <w:autoSpaceDE w:val="0"/>
              <w:autoSpaceDN w:val="0"/>
              <w:adjustRightInd w:val="0"/>
              <w:rPr>
                <w:rFonts w:ascii="Century Gothic" w:hAnsi="Century Gothic" w:cs="Times New Roman"/>
                <w:color w:val="000000"/>
                <w:sz w:val="24"/>
                <w:szCs w:val="24"/>
                <w:lang w:val="en-US"/>
              </w:rPr>
            </w:pPr>
          </w:p>
        </w:tc>
        <w:tc>
          <w:tcPr>
            <w:tcW w:w="1530" w:type="dxa"/>
          </w:tcPr>
          <w:p w14:paraId="72631D30" w14:textId="5FF9FAA3" w:rsidR="002758E6" w:rsidRPr="00D57BE5" w:rsidRDefault="002758E6" w:rsidP="002758E6">
            <w:p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Youth has just been</w:t>
            </w:r>
            <w:r w:rsidR="00D57BE5">
              <w:rPr>
                <w:rFonts w:ascii="Century Gothic" w:hAnsi="Century Gothic" w:cs="Times New Roman"/>
                <w:color w:val="000000"/>
                <w:sz w:val="20"/>
                <w:szCs w:val="20"/>
                <w:lang w:val="en-US"/>
              </w:rPr>
              <w:t xml:space="preserve"> </w:t>
            </w:r>
            <w:r w:rsidRPr="00D57BE5">
              <w:rPr>
                <w:rFonts w:ascii="Century Gothic" w:hAnsi="Century Gothic" w:cs="Times New Roman"/>
                <w:color w:val="000000"/>
                <w:sz w:val="20"/>
                <w:szCs w:val="20"/>
                <w:lang w:val="en-US"/>
              </w:rPr>
              <w:t>admitted</w:t>
            </w:r>
          </w:p>
          <w:p w14:paraId="0EABA689" w14:textId="279FDF9D" w:rsidR="002758E6" w:rsidRPr="00D57BE5" w:rsidRDefault="002758E6" w:rsidP="002758E6">
            <w:pPr>
              <w:autoSpaceDE w:val="0"/>
              <w:autoSpaceDN w:val="0"/>
              <w:adjustRightInd w:val="0"/>
              <w:rPr>
                <w:rFonts w:ascii="Century Gothic" w:hAnsi="Century Gothic" w:cs="Times New Roman"/>
                <w:color w:val="000000"/>
                <w:sz w:val="24"/>
                <w:szCs w:val="24"/>
                <w:lang w:val="en-US"/>
              </w:rPr>
            </w:pPr>
            <w:r w:rsidRPr="00D57BE5">
              <w:rPr>
                <w:rFonts w:ascii="Century Gothic" w:hAnsi="Century Gothic" w:cs="Times New Roman"/>
                <w:color w:val="000000"/>
                <w:sz w:val="20"/>
                <w:szCs w:val="20"/>
                <w:lang w:val="en-US"/>
              </w:rPr>
              <w:t>to the</w:t>
            </w:r>
            <w:r w:rsidR="00D57BE5">
              <w:rPr>
                <w:rFonts w:ascii="Century Gothic" w:hAnsi="Century Gothic" w:cs="Times New Roman"/>
                <w:color w:val="000000"/>
                <w:sz w:val="20"/>
                <w:szCs w:val="20"/>
                <w:lang w:val="en-US"/>
              </w:rPr>
              <w:t xml:space="preserve"> </w:t>
            </w:r>
            <w:r w:rsidRPr="00D57BE5">
              <w:rPr>
                <w:rFonts w:ascii="Century Gothic" w:hAnsi="Century Gothic" w:cs="Times New Roman"/>
                <w:color w:val="000000"/>
                <w:sz w:val="20"/>
                <w:szCs w:val="20"/>
                <w:lang w:val="en-US"/>
              </w:rPr>
              <w:t xml:space="preserve">program and they are unfamiliar with expectations and routines.  </w:t>
            </w:r>
          </w:p>
          <w:p w14:paraId="1F19CFB9" w14:textId="52546B11" w:rsidR="002758E6" w:rsidRPr="00D57BE5" w:rsidRDefault="002758E6" w:rsidP="002758E6">
            <w:pPr>
              <w:autoSpaceDE w:val="0"/>
              <w:autoSpaceDN w:val="0"/>
              <w:adjustRightInd w:val="0"/>
              <w:rPr>
                <w:rFonts w:ascii="Century Gothic" w:hAnsi="Century Gothic" w:cs="Times New Roman"/>
                <w:color w:val="000000"/>
                <w:sz w:val="24"/>
                <w:szCs w:val="24"/>
                <w:lang w:val="en-US"/>
              </w:rPr>
            </w:pPr>
          </w:p>
        </w:tc>
        <w:tc>
          <w:tcPr>
            <w:tcW w:w="3240" w:type="dxa"/>
          </w:tcPr>
          <w:p w14:paraId="1FA9287C" w14:textId="1E86F9ED" w:rsidR="002758E6" w:rsidRPr="00D57BE5" w:rsidRDefault="002758E6" w:rsidP="003A35D6">
            <w:pPr>
              <w:pStyle w:val="ListParagraph"/>
              <w:numPr>
                <w:ilvl w:val="0"/>
                <w:numId w:val="10"/>
              </w:num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The program team will clearly</w:t>
            </w:r>
          </w:p>
          <w:p w14:paraId="1BA72F75" w14:textId="77D46635" w:rsidR="002758E6" w:rsidRPr="00D57BE5" w:rsidRDefault="002758E6" w:rsidP="002758E6">
            <w:pPr>
              <w:pStyle w:val="ListParagraph"/>
              <w:autoSpaceDE w:val="0"/>
              <w:autoSpaceDN w:val="0"/>
              <w:adjustRightInd w:val="0"/>
              <w:ind w:left="36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 xml:space="preserve">communicate expectations and routines. </w:t>
            </w:r>
          </w:p>
          <w:p w14:paraId="2D26C56D" w14:textId="568734AC" w:rsidR="002758E6" w:rsidRPr="00D57BE5" w:rsidRDefault="002758E6" w:rsidP="003A35D6">
            <w:pPr>
              <w:pStyle w:val="ListParagraph"/>
              <w:numPr>
                <w:ilvl w:val="0"/>
                <w:numId w:val="10"/>
              </w:num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Staff will support any questions the youth may have.</w:t>
            </w:r>
          </w:p>
          <w:p w14:paraId="3C42A980" w14:textId="01CDAE72" w:rsidR="002758E6" w:rsidRPr="00D57BE5" w:rsidRDefault="002758E6" w:rsidP="003A35D6">
            <w:pPr>
              <w:pStyle w:val="ListParagraph"/>
              <w:numPr>
                <w:ilvl w:val="0"/>
                <w:numId w:val="10"/>
              </w:num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 xml:space="preserve">If transition is challenging, staff will develop a positive support staff with the youth to support success.  </w:t>
            </w:r>
          </w:p>
        </w:tc>
        <w:tc>
          <w:tcPr>
            <w:tcW w:w="1980" w:type="dxa"/>
          </w:tcPr>
          <w:p w14:paraId="2A55218C" w14:textId="77777777" w:rsidR="002758E6" w:rsidRPr="00D57BE5" w:rsidRDefault="002758E6" w:rsidP="002758E6">
            <w:p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Youth will be familiar</w:t>
            </w:r>
          </w:p>
          <w:p w14:paraId="646D5D4D" w14:textId="2BAF6675" w:rsidR="002758E6" w:rsidRPr="00D57BE5" w:rsidRDefault="002758E6" w:rsidP="002758E6">
            <w:pPr>
              <w:autoSpaceDE w:val="0"/>
              <w:autoSpaceDN w:val="0"/>
              <w:adjustRightInd w:val="0"/>
              <w:rPr>
                <w:rFonts w:ascii="Century Gothic" w:hAnsi="Century Gothic" w:cs="Times New Roman"/>
                <w:color w:val="000000"/>
                <w:sz w:val="24"/>
                <w:szCs w:val="24"/>
                <w:lang w:val="en-US"/>
              </w:rPr>
            </w:pPr>
            <w:r w:rsidRPr="00D57BE5">
              <w:rPr>
                <w:rFonts w:ascii="Century Gothic" w:hAnsi="Century Gothic" w:cs="Times New Roman"/>
                <w:color w:val="000000"/>
                <w:sz w:val="20"/>
                <w:szCs w:val="20"/>
                <w:lang w:val="en-US"/>
              </w:rPr>
              <w:t xml:space="preserve">with program expectations and routines. Youth are following these expectations and rules with support.  </w:t>
            </w:r>
          </w:p>
        </w:tc>
        <w:tc>
          <w:tcPr>
            <w:tcW w:w="895" w:type="dxa"/>
          </w:tcPr>
          <w:p w14:paraId="52A14FF4" w14:textId="54D8E671" w:rsidR="002758E6" w:rsidRPr="002758E6" w:rsidRDefault="002758E6">
            <w:pPr>
              <w:autoSpaceDE w:val="0"/>
              <w:autoSpaceDN w:val="0"/>
              <w:adjustRightInd w:val="0"/>
              <w:rPr>
                <w:rFonts w:ascii="Century Gothic" w:hAnsi="Century Gothic" w:cs="Times New Roman"/>
                <w:color w:val="000000"/>
                <w:sz w:val="24"/>
                <w:szCs w:val="24"/>
                <w:lang w:val="en-US"/>
              </w:rPr>
            </w:pPr>
            <w:r w:rsidRPr="002758E6">
              <w:rPr>
                <w:rFonts w:ascii="Century Gothic" w:hAnsi="Century Gothic" w:cs="Times New Roman"/>
                <w:color w:val="000000"/>
                <w:sz w:val="24"/>
                <w:szCs w:val="24"/>
                <w:lang w:val="en-US"/>
              </w:rPr>
              <w:t>30 days</w:t>
            </w:r>
          </w:p>
        </w:tc>
      </w:tr>
      <w:tr w:rsidR="002758E6" w14:paraId="47982918" w14:textId="77777777" w:rsidTr="00D57BE5">
        <w:tc>
          <w:tcPr>
            <w:tcW w:w="1705" w:type="dxa"/>
          </w:tcPr>
          <w:p w14:paraId="7F190FC5" w14:textId="77777777" w:rsidR="002758E6" w:rsidRPr="00D57BE5" w:rsidRDefault="002758E6" w:rsidP="002758E6">
            <w:p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Youth will build</w:t>
            </w:r>
          </w:p>
          <w:p w14:paraId="7F7F07D3" w14:textId="77777777" w:rsidR="002758E6" w:rsidRPr="00D57BE5" w:rsidRDefault="002758E6" w:rsidP="002758E6">
            <w:p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positive and</w:t>
            </w:r>
          </w:p>
          <w:p w14:paraId="475C353E" w14:textId="77777777" w:rsidR="002758E6" w:rsidRPr="00D57BE5" w:rsidRDefault="002758E6" w:rsidP="002758E6">
            <w:p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respectful</w:t>
            </w:r>
          </w:p>
          <w:p w14:paraId="377374A6" w14:textId="77777777" w:rsidR="002758E6" w:rsidRPr="00D57BE5" w:rsidRDefault="002758E6" w:rsidP="002758E6">
            <w:p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relationships with</w:t>
            </w:r>
          </w:p>
          <w:p w14:paraId="7D62CEFE" w14:textId="634ED813" w:rsidR="002758E6" w:rsidRPr="00D57BE5" w:rsidRDefault="002758E6" w:rsidP="002758E6">
            <w:pPr>
              <w:autoSpaceDE w:val="0"/>
              <w:autoSpaceDN w:val="0"/>
              <w:adjustRightInd w:val="0"/>
              <w:rPr>
                <w:rFonts w:ascii="Century Gothic" w:hAnsi="Century Gothic" w:cs="Times New Roman"/>
                <w:color w:val="000000"/>
                <w:sz w:val="24"/>
                <w:szCs w:val="24"/>
                <w:lang w:val="en-US"/>
              </w:rPr>
            </w:pPr>
            <w:r w:rsidRPr="00D57BE5">
              <w:rPr>
                <w:rFonts w:ascii="Century Gothic" w:hAnsi="Century Gothic" w:cs="Times New Roman"/>
                <w:color w:val="000000"/>
                <w:sz w:val="20"/>
                <w:szCs w:val="20"/>
                <w:lang w:val="en-US"/>
              </w:rPr>
              <w:t>both staff and peers.</w:t>
            </w:r>
          </w:p>
        </w:tc>
        <w:tc>
          <w:tcPr>
            <w:tcW w:w="1530" w:type="dxa"/>
          </w:tcPr>
          <w:p w14:paraId="52ABEDBE" w14:textId="724C3F22" w:rsidR="002758E6" w:rsidRPr="00D57BE5" w:rsidRDefault="002758E6" w:rsidP="002758E6">
            <w:p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Youth has entered a new</w:t>
            </w:r>
            <w:r w:rsidR="00D57BE5">
              <w:rPr>
                <w:rFonts w:ascii="Century Gothic" w:hAnsi="Century Gothic" w:cs="Times New Roman"/>
                <w:color w:val="000000"/>
                <w:sz w:val="20"/>
                <w:szCs w:val="20"/>
                <w:lang w:val="en-US"/>
              </w:rPr>
              <w:t xml:space="preserve"> </w:t>
            </w:r>
            <w:r w:rsidRPr="00D57BE5">
              <w:rPr>
                <w:rFonts w:ascii="Century Gothic" w:hAnsi="Century Gothic" w:cs="Times New Roman"/>
                <w:color w:val="000000"/>
                <w:sz w:val="20"/>
                <w:szCs w:val="20"/>
                <w:lang w:val="en-US"/>
              </w:rPr>
              <w:t>environment and has to form</w:t>
            </w:r>
            <w:r w:rsidR="00D57BE5">
              <w:rPr>
                <w:rFonts w:ascii="Century Gothic" w:hAnsi="Century Gothic" w:cs="Times New Roman"/>
                <w:color w:val="000000"/>
                <w:sz w:val="20"/>
                <w:szCs w:val="20"/>
                <w:lang w:val="en-US"/>
              </w:rPr>
              <w:t xml:space="preserve"> </w:t>
            </w:r>
            <w:r w:rsidRPr="00D57BE5">
              <w:rPr>
                <w:rFonts w:ascii="Century Gothic" w:hAnsi="Century Gothic" w:cs="Times New Roman"/>
                <w:color w:val="000000"/>
                <w:sz w:val="20"/>
                <w:szCs w:val="20"/>
                <w:lang w:val="en-US"/>
              </w:rPr>
              <w:t>new social relationships.</w:t>
            </w:r>
          </w:p>
        </w:tc>
        <w:tc>
          <w:tcPr>
            <w:tcW w:w="3240" w:type="dxa"/>
          </w:tcPr>
          <w:p w14:paraId="4CCBEFF5" w14:textId="0488B53D" w:rsidR="002758E6" w:rsidRPr="00D57BE5" w:rsidRDefault="002758E6" w:rsidP="002758E6">
            <w:p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 xml:space="preserve">The </w:t>
            </w:r>
            <w:r w:rsidR="00D57BE5" w:rsidRPr="00D57BE5">
              <w:rPr>
                <w:rFonts w:ascii="Century Gothic" w:hAnsi="Century Gothic" w:cs="Times New Roman"/>
                <w:color w:val="000000"/>
                <w:sz w:val="20"/>
                <w:szCs w:val="20"/>
                <w:lang w:val="en-US"/>
              </w:rPr>
              <w:t>program</w:t>
            </w:r>
            <w:r w:rsidRPr="00D57BE5">
              <w:rPr>
                <w:rFonts w:ascii="Century Gothic" w:hAnsi="Century Gothic" w:cs="Times New Roman"/>
                <w:color w:val="000000"/>
                <w:sz w:val="20"/>
                <w:szCs w:val="20"/>
                <w:lang w:val="en-US"/>
              </w:rPr>
              <w:t xml:space="preserve"> team will build rapport</w:t>
            </w:r>
          </w:p>
          <w:p w14:paraId="46C178D3" w14:textId="77777777" w:rsidR="002758E6" w:rsidRPr="00D57BE5" w:rsidRDefault="002758E6" w:rsidP="002758E6">
            <w:p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and trust, while encouraging</w:t>
            </w:r>
          </w:p>
          <w:p w14:paraId="074502EF" w14:textId="77777777" w:rsidR="002758E6" w:rsidRPr="00D57BE5" w:rsidRDefault="002758E6" w:rsidP="002758E6">
            <w:p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relationship building activities</w:t>
            </w:r>
          </w:p>
          <w:p w14:paraId="28CC7B73" w14:textId="7D8E3ADA" w:rsidR="002758E6" w:rsidRPr="00D57BE5" w:rsidRDefault="002758E6" w:rsidP="002758E6">
            <w:pPr>
              <w:autoSpaceDE w:val="0"/>
              <w:autoSpaceDN w:val="0"/>
              <w:adjustRightInd w:val="0"/>
              <w:rPr>
                <w:rFonts w:ascii="Century Gothic" w:hAnsi="Century Gothic" w:cs="Times New Roman"/>
                <w:color w:val="000000"/>
                <w:sz w:val="24"/>
                <w:szCs w:val="24"/>
                <w:lang w:val="en-US"/>
              </w:rPr>
            </w:pPr>
            <w:r w:rsidRPr="00D57BE5">
              <w:rPr>
                <w:rFonts w:ascii="Century Gothic" w:hAnsi="Century Gothic" w:cs="Times New Roman"/>
                <w:color w:val="000000"/>
                <w:sz w:val="20"/>
                <w:szCs w:val="20"/>
                <w:lang w:val="en-US"/>
              </w:rPr>
              <w:t>between youth and peers.</w:t>
            </w:r>
          </w:p>
        </w:tc>
        <w:tc>
          <w:tcPr>
            <w:tcW w:w="1980" w:type="dxa"/>
          </w:tcPr>
          <w:p w14:paraId="7A67244B" w14:textId="521F6BB4" w:rsidR="002758E6" w:rsidRPr="00D57BE5" w:rsidRDefault="00D57BE5" w:rsidP="002758E6">
            <w:p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Y</w:t>
            </w:r>
            <w:r w:rsidR="002758E6" w:rsidRPr="00D57BE5">
              <w:rPr>
                <w:rFonts w:ascii="Century Gothic" w:hAnsi="Century Gothic" w:cs="Times New Roman"/>
                <w:color w:val="000000"/>
                <w:sz w:val="20"/>
                <w:szCs w:val="20"/>
                <w:lang w:val="en-US"/>
              </w:rPr>
              <w:t>outh will have both</w:t>
            </w:r>
          </w:p>
          <w:p w14:paraId="261F7642" w14:textId="25FBDC12" w:rsidR="002758E6" w:rsidRPr="00D57BE5" w:rsidRDefault="002758E6" w:rsidP="002758E6">
            <w:p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 xml:space="preserve">staff and peers </w:t>
            </w:r>
            <w:r w:rsidR="00D57BE5" w:rsidRPr="00D57BE5">
              <w:rPr>
                <w:rFonts w:ascii="Century Gothic" w:hAnsi="Century Gothic" w:cs="Times New Roman"/>
                <w:color w:val="000000"/>
                <w:sz w:val="20"/>
                <w:szCs w:val="20"/>
                <w:lang w:val="en-US"/>
              </w:rPr>
              <w:t xml:space="preserve">within the program </w:t>
            </w:r>
            <w:r w:rsidRPr="00D57BE5">
              <w:rPr>
                <w:rFonts w:ascii="Century Gothic" w:hAnsi="Century Gothic" w:cs="Times New Roman"/>
                <w:color w:val="000000"/>
                <w:sz w:val="20"/>
                <w:szCs w:val="20"/>
                <w:lang w:val="en-US"/>
              </w:rPr>
              <w:t>that they can</w:t>
            </w:r>
          </w:p>
          <w:p w14:paraId="200878AD" w14:textId="77777777" w:rsidR="002758E6" w:rsidRPr="00D57BE5" w:rsidRDefault="002758E6" w:rsidP="002758E6">
            <w:p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trust, and have a</w:t>
            </w:r>
          </w:p>
          <w:p w14:paraId="000A4F41" w14:textId="4A3659BB" w:rsidR="002758E6" w:rsidRPr="00D57BE5" w:rsidRDefault="002758E6" w:rsidP="002758E6">
            <w:p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supportive relationship</w:t>
            </w:r>
            <w:r w:rsidR="00D57BE5" w:rsidRPr="00D57BE5">
              <w:rPr>
                <w:rFonts w:ascii="Century Gothic" w:hAnsi="Century Gothic" w:cs="Times New Roman"/>
                <w:color w:val="000000"/>
                <w:sz w:val="20"/>
                <w:szCs w:val="20"/>
                <w:lang w:val="en-US"/>
              </w:rPr>
              <w:t>s</w:t>
            </w:r>
          </w:p>
          <w:p w14:paraId="36AE05B4" w14:textId="77777777" w:rsidR="002758E6" w:rsidRDefault="002758E6" w:rsidP="002758E6">
            <w:p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with.</w:t>
            </w:r>
          </w:p>
          <w:p w14:paraId="47A8B40F" w14:textId="49FAD444" w:rsidR="00D57BE5" w:rsidRPr="00D57BE5" w:rsidRDefault="00D57BE5" w:rsidP="002758E6">
            <w:pPr>
              <w:autoSpaceDE w:val="0"/>
              <w:autoSpaceDN w:val="0"/>
              <w:adjustRightInd w:val="0"/>
              <w:rPr>
                <w:rFonts w:ascii="Century Gothic" w:hAnsi="Century Gothic" w:cs="Times New Roman"/>
                <w:color w:val="000000"/>
                <w:sz w:val="24"/>
                <w:szCs w:val="24"/>
                <w:lang w:val="en-US"/>
              </w:rPr>
            </w:pPr>
          </w:p>
        </w:tc>
        <w:tc>
          <w:tcPr>
            <w:tcW w:w="895" w:type="dxa"/>
          </w:tcPr>
          <w:p w14:paraId="2E106FA7" w14:textId="3AF098D2" w:rsidR="002758E6" w:rsidRPr="002758E6" w:rsidRDefault="002758E6">
            <w:pPr>
              <w:autoSpaceDE w:val="0"/>
              <w:autoSpaceDN w:val="0"/>
              <w:adjustRightInd w:val="0"/>
              <w:rPr>
                <w:rFonts w:ascii="Century Gothic" w:hAnsi="Century Gothic" w:cs="Times New Roman"/>
                <w:color w:val="000000"/>
                <w:sz w:val="24"/>
                <w:szCs w:val="24"/>
                <w:lang w:val="en-US"/>
              </w:rPr>
            </w:pPr>
            <w:r w:rsidRPr="002758E6">
              <w:rPr>
                <w:rFonts w:ascii="Century Gothic" w:hAnsi="Century Gothic" w:cs="Times New Roman"/>
                <w:color w:val="000000"/>
                <w:sz w:val="24"/>
                <w:szCs w:val="24"/>
                <w:lang w:val="en-US"/>
              </w:rPr>
              <w:t>30 days</w:t>
            </w:r>
          </w:p>
        </w:tc>
      </w:tr>
      <w:tr w:rsidR="002758E6" w14:paraId="19B4D768" w14:textId="77777777" w:rsidTr="00D57BE5">
        <w:tc>
          <w:tcPr>
            <w:tcW w:w="1705" w:type="dxa"/>
          </w:tcPr>
          <w:p w14:paraId="59BDBE12" w14:textId="77777777" w:rsidR="00D57BE5" w:rsidRPr="00D57BE5" w:rsidRDefault="00D57BE5" w:rsidP="00D57BE5">
            <w:p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Youth will actively</w:t>
            </w:r>
          </w:p>
          <w:p w14:paraId="5F319A8B" w14:textId="77777777" w:rsidR="00D57BE5" w:rsidRPr="00D57BE5" w:rsidRDefault="00D57BE5" w:rsidP="00D57BE5">
            <w:p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participate in</w:t>
            </w:r>
          </w:p>
          <w:p w14:paraId="0D02B6D1" w14:textId="77777777" w:rsidR="00D57BE5" w:rsidRPr="00D57BE5" w:rsidRDefault="00D57BE5" w:rsidP="00D57BE5">
            <w:p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assessment and</w:t>
            </w:r>
          </w:p>
          <w:p w14:paraId="3AA64AE8" w14:textId="3C2C2E1E" w:rsidR="002758E6" w:rsidRPr="00D57BE5" w:rsidRDefault="00D57BE5" w:rsidP="00D57BE5">
            <w:pPr>
              <w:autoSpaceDE w:val="0"/>
              <w:autoSpaceDN w:val="0"/>
              <w:adjustRightInd w:val="0"/>
              <w:rPr>
                <w:rFonts w:ascii="Century Gothic" w:hAnsi="Century Gothic" w:cs="Times New Roman"/>
                <w:color w:val="000000"/>
                <w:sz w:val="24"/>
                <w:szCs w:val="24"/>
                <w:lang w:val="en-US"/>
              </w:rPr>
            </w:pPr>
            <w:r w:rsidRPr="00D57BE5">
              <w:rPr>
                <w:rFonts w:ascii="Century Gothic" w:hAnsi="Century Gothic" w:cs="Times New Roman"/>
                <w:color w:val="000000"/>
                <w:sz w:val="20"/>
                <w:szCs w:val="20"/>
                <w:lang w:val="en-US"/>
              </w:rPr>
              <w:t>treatment activities.</w:t>
            </w:r>
          </w:p>
        </w:tc>
        <w:tc>
          <w:tcPr>
            <w:tcW w:w="1530" w:type="dxa"/>
          </w:tcPr>
          <w:p w14:paraId="55A5B72E" w14:textId="4CA877C0" w:rsidR="00D57BE5" w:rsidRPr="00D57BE5" w:rsidRDefault="00D57BE5" w:rsidP="00D57BE5">
            <w:p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Youth has been</w:t>
            </w:r>
            <w:r>
              <w:rPr>
                <w:rFonts w:ascii="Century Gothic" w:hAnsi="Century Gothic" w:cs="Times New Roman"/>
                <w:color w:val="000000"/>
                <w:sz w:val="20"/>
                <w:szCs w:val="20"/>
                <w:lang w:val="en-US"/>
              </w:rPr>
              <w:t xml:space="preserve"> </w:t>
            </w:r>
            <w:r w:rsidRPr="00D57BE5">
              <w:rPr>
                <w:rFonts w:ascii="Century Gothic" w:hAnsi="Century Gothic" w:cs="Times New Roman"/>
                <w:color w:val="000000"/>
                <w:sz w:val="20"/>
                <w:szCs w:val="20"/>
                <w:lang w:val="en-US"/>
              </w:rPr>
              <w:t>admitted to the</w:t>
            </w:r>
            <w:r>
              <w:rPr>
                <w:rFonts w:ascii="Century Gothic" w:hAnsi="Century Gothic" w:cs="Times New Roman"/>
                <w:color w:val="000000"/>
                <w:sz w:val="20"/>
                <w:szCs w:val="20"/>
                <w:lang w:val="en-US"/>
              </w:rPr>
              <w:t xml:space="preserve"> </w:t>
            </w:r>
            <w:r w:rsidRPr="00D57BE5">
              <w:rPr>
                <w:rFonts w:ascii="Century Gothic" w:hAnsi="Century Gothic" w:cs="Times New Roman"/>
                <w:color w:val="000000"/>
                <w:sz w:val="20"/>
                <w:szCs w:val="20"/>
                <w:lang w:val="en-US"/>
              </w:rPr>
              <w:t>program in order to build new</w:t>
            </w:r>
          </w:p>
          <w:p w14:paraId="6C1A59FB" w14:textId="77777777" w:rsidR="002758E6" w:rsidRDefault="00D57BE5" w:rsidP="00D57BE5">
            <w:p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skills and meet various</w:t>
            </w:r>
            <w:r>
              <w:rPr>
                <w:rFonts w:ascii="Century Gothic" w:hAnsi="Century Gothic" w:cs="Times New Roman"/>
                <w:color w:val="000000"/>
                <w:sz w:val="20"/>
                <w:szCs w:val="20"/>
                <w:lang w:val="en-US"/>
              </w:rPr>
              <w:t xml:space="preserve"> </w:t>
            </w:r>
            <w:r w:rsidRPr="00D57BE5">
              <w:rPr>
                <w:rFonts w:ascii="Century Gothic" w:hAnsi="Century Gothic" w:cs="Times New Roman"/>
                <w:color w:val="000000"/>
                <w:sz w:val="20"/>
                <w:szCs w:val="20"/>
                <w:lang w:val="en-US"/>
              </w:rPr>
              <w:t>treatment goals.</w:t>
            </w:r>
          </w:p>
          <w:p w14:paraId="18948AC3" w14:textId="76E5E1F5" w:rsidR="00D57BE5" w:rsidRPr="00D57BE5" w:rsidRDefault="00D57BE5" w:rsidP="00D57BE5">
            <w:pPr>
              <w:autoSpaceDE w:val="0"/>
              <w:autoSpaceDN w:val="0"/>
              <w:adjustRightInd w:val="0"/>
              <w:rPr>
                <w:rFonts w:ascii="Century Gothic" w:hAnsi="Century Gothic" w:cs="Times New Roman"/>
                <w:color w:val="000000"/>
                <w:sz w:val="20"/>
                <w:szCs w:val="20"/>
                <w:lang w:val="en-US"/>
              </w:rPr>
            </w:pPr>
          </w:p>
        </w:tc>
        <w:tc>
          <w:tcPr>
            <w:tcW w:w="3240" w:type="dxa"/>
          </w:tcPr>
          <w:p w14:paraId="4A8517FC" w14:textId="250AC37A" w:rsidR="00D57BE5" w:rsidRPr="00D57BE5" w:rsidRDefault="00D57BE5" w:rsidP="00D57BE5">
            <w:p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The program team will work with</w:t>
            </w:r>
          </w:p>
          <w:p w14:paraId="6EF5F1F1" w14:textId="77777777" w:rsidR="00D57BE5" w:rsidRPr="00D57BE5" w:rsidRDefault="00D57BE5" w:rsidP="00D57BE5">
            <w:p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youth to identify and address specific</w:t>
            </w:r>
          </w:p>
          <w:p w14:paraId="6C4FA1C2" w14:textId="77777777" w:rsidR="00D57BE5" w:rsidRPr="00D57BE5" w:rsidRDefault="00D57BE5" w:rsidP="00D57BE5">
            <w:p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need areas. Youth will also be</w:t>
            </w:r>
          </w:p>
          <w:p w14:paraId="45FD8F61" w14:textId="77777777" w:rsidR="00D57BE5" w:rsidRPr="00D57BE5" w:rsidRDefault="00D57BE5" w:rsidP="00D57BE5">
            <w:p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assisted in exploring and building</w:t>
            </w:r>
          </w:p>
          <w:p w14:paraId="159C2492" w14:textId="28F9EEF9" w:rsidR="002758E6" w:rsidRPr="00D57BE5" w:rsidRDefault="00D57BE5" w:rsidP="00D57BE5">
            <w:pPr>
              <w:autoSpaceDE w:val="0"/>
              <w:autoSpaceDN w:val="0"/>
              <w:adjustRightInd w:val="0"/>
              <w:rPr>
                <w:rFonts w:ascii="Century Gothic" w:hAnsi="Century Gothic" w:cs="Times New Roman"/>
                <w:color w:val="000000"/>
                <w:sz w:val="24"/>
                <w:szCs w:val="24"/>
                <w:lang w:val="en-US"/>
              </w:rPr>
            </w:pPr>
            <w:r w:rsidRPr="00D57BE5">
              <w:rPr>
                <w:rFonts w:ascii="Century Gothic" w:hAnsi="Century Gothic" w:cs="Times New Roman"/>
                <w:color w:val="000000"/>
                <w:sz w:val="20"/>
                <w:szCs w:val="20"/>
                <w:lang w:val="en-US"/>
              </w:rPr>
              <w:t>upon their strengths.</w:t>
            </w:r>
          </w:p>
        </w:tc>
        <w:tc>
          <w:tcPr>
            <w:tcW w:w="1980" w:type="dxa"/>
          </w:tcPr>
          <w:p w14:paraId="45AE4AE9" w14:textId="71234AB2" w:rsidR="00D57BE5" w:rsidRPr="00D57BE5" w:rsidRDefault="00D57BE5" w:rsidP="00D57BE5">
            <w:p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Youth will have</w:t>
            </w:r>
          </w:p>
          <w:p w14:paraId="4A7CA369" w14:textId="77777777" w:rsidR="00D57BE5" w:rsidRPr="00D57BE5" w:rsidRDefault="00D57BE5" w:rsidP="00D57BE5">
            <w:p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participated in the</w:t>
            </w:r>
          </w:p>
          <w:p w14:paraId="2DA883B6" w14:textId="34CD095C" w:rsidR="00D57BE5" w:rsidRPr="00D57BE5" w:rsidRDefault="00D57BE5" w:rsidP="00D57BE5">
            <w:p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creation of their first treatment plan, and have made a</w:t>
            </w:r>
          </w:p>
          <w:p w14:paraId="2233C4B1" w14:textId="30682093" w:rsidR="002758E6" w:rsidRPr="00D57BE5" w:rsidRDefault="00D57BE5" w:rsidP="00D57BE5">
            <w:p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commitment to follow through with this plan.</w:t>
            </w:r>
          </w:p>
        </w:tc>
        <w:tc>
          <w:tcPr>
            <w:tcW w:w="895" w:type="dxa"/>
          </w:tcPr>
          <w:p w14:paraId="370D7100" w14:textId="3B237A78" w:rsidR="002758E6" w:rsidRPr="002758E6" w:rsidRDefault="002758E6">
            <w:pPr>
              <w:autoSpaceDE w:val="0"/>
              <w:autoSpaceDN w:val="0"/>
              <w:adjustRightInd w:val="0"/>
              <w:rPr>
                <w:rFonts w:ascii="Century Gothic" w:hAnsi="Century Gothic" w:cs="Times New Roman"/>
                <w:color w:val="000000"/>
                <w:sz w:val="24"/>
                <w:szCs w:val="24"/>
                <w:lang w:val="en-US"/>
              </w:rPr>
            </w:pPr>
            <w:r w:rsidRPr="002758E6">
              <w:rPr>
                <w:rFonts w:ascii="Century Gothic" w:hAnsi="Century Gothic" w:cs="Times New Roman"/>
                <w:color w:val="000000"/>
                <w:sz w:val="24"/>
                <w:szCs w:val="24"/>
                <w:lang w:val="en-US"/>
              </w:rPr>
              <w:t>30 days</w:t>
            </w:r>
          </w:p>
        </w:tc>
      </w:tr>
      <w:tr w:rsidR="00D57BE5" w14:paraId="4A87D17E" w14:textId="77777777" w:rsidTr="00284E5A">
        <w:tc>
          <w:tcPr>
            <w:tcW w:w="9350" w:type="dxa"/>
            <w:gridSpan w:val="5"/>
          </w:tcPr>
          <w:p w14:paraId="2FE6D867" w14:textId="77777777" w:rsidR="00D57BE5" w:rsidRPr="00296725" w:rsidRDefault="00D57BE5" w:rsidP="00D57BE5">
            <w:pPr>
              <w:autoSpaceDE w:val="0"/>
              <w:autoSpaceDN w:val="0"/>
              <w:adjustRightInd w:val="0"/>
              <w:rPr>
                <w:rFonts w:ascii="Century Gothic" w:hAnsi="Century Gothic" w:cs="Times New Roman"/>
                <w:color w:val="000000"/>
                <w:sz w:val="24"/>
                <w:szCs w:val="24"/>
                <w:lang w:val="en-US"/>
              </w:rPr>
            </w:pPr>
            <w:r w:rsidRPr="00296725">
              <w:rPr>
                <w:rFonts w:ascii="Century Gothic" w:hAnsi="Century Gothic" w:cs="Times New Roman"/>
                <w:color w:val="000000"/>
                <w:sz w:val="24"/>
                <w:szCs w:val="24"/>
                <w:lang w:val="en-US"/>
              </w:rPr>
              <w:t>Youth Signature:</w:t>
            </w:r>
          </w:p>
          <w:p w14:paraId="3177586B" w14:textId="77777777" w:rsidR="00D57BE5" w:rsidRPr="002758E6" w:rsidRDefault="00D57BE5" w:rsidP="00D57BE5">
            <w:pPr>
              <w:autoSpaceDE w:val="0"/>
              <w:autoSpaceDN w:val="0"/>
              <w:adjustRightInd w:val="0"/>
              <w:rPr>
                <w:rFonts w:ascii="Century Gothic" w:hAnsi="Century Gothic" w:cs="Times New Roman"/>
                <w:color w:val="000000"/>
                <w:sz w:val="24"/>
                <w:szCs w:val="24"/>
                <w:lang w:val="en-US"/>
              </w:rPr>
            </w:pPr>
          </w:p>
        </w:tc>
      </w:tr>
      <w:tr w:rsidR="00D57BE5" w14:paraId="237C6115" w14:textId="77777777" w:rsidTr="00284E5A">
        <w:tc>
          <w:tcPr>
            <w:tcW w:w="9350" w:type="dxa"/>
            <w:gridSpan w:val="5"/>
          </w:tcPr>
          <w:p w14:paraId="4608BE56" w14:textId="77777777" w:rsidR="00D57BE5" w:rsidRPr="00296725" w:rsidRDefault="00D57BE5" w:rsidP="00D57BE5">
            <w:pPr>
              <w:autoSpaceDE w:val="0"/>
              <w:autoSpaceDN w:val="0"/>
              <w:adjustRightInd w:val="0"/>
              <w:rPr>
                <w:rFonts w:ascii="Century Gothic" w:hAnsi="Century Gothic" w:cs="Times New Roman"/>
                <w:color w:val="000000"/>
                <w:sz w:val="24"/>
                <w:szCs w:val="24"/>
                <w:lang w:val="en-US"/>
              </w:rPr>
            </w:pPr>
            <w:r w:rsidRPr="00296725">
              <w:rPr>
                <w:rFonts w:ascii="Century Gothic" w:hAnsi="Century Gothic" w:cs="Times New Roman"/>
                <w:color w:val="000000"/>
                <w:sz w:val="24"/>
                <w:szCs w:val="24"/>
                <w:lang w:val="en-US"/>
              </w:rPr>
              <w:t>Caseworker/Guardian Signature:</w:t>
            </w:r>
          </w:p>
          <w:p w14:paraId="04E0146E" w14:textId="77777777" w:rsidR="00D57BE5" w:rsidRPr="002758E6" w:rsidRDefault="00D57BE5" w:rsidP="00D57BE5">
            <w:pPr>
              <w:autoSpaceDE w:val="0"/>
              <w:autoSpaceDN w:val="0"/>
              <w:adjustRightInd w:val="0"/>
              <w:rPr>
                <w:rFonts w:ascii="Century Gothic" w:hAnsi="Century Gothic" w:cs="Times New Roman"/>
                <w:color w:val="000000"/>
                <w:sz w:val="24"/>
                <w:szCs w:val="24"/>
                <w:lang w:val="en-US"/>
              </w:rPr>
            </w:pPr>
          </w:p>
        </w:tc>
      </w:tr>
      <w:tr w:rsidR="00D57BE5" w14:paraId="7F123B1B" w14:textId="77777777" w:rsidTr="00284E5A">
        <w:tc>
          <w:tcPr>
            <w:tcW w:w="9350" w:type="dxa"/>
            <w:gridSpan w:val="5"/>
          </w:tcPr>
          <w:p w14:paraId="587AB7B1" w14:textId="77777777" w:rsidR="00D57BE5" w:rsidRPr="00296725" w:rsidRDefault="00D57BE5" w:rsidP="00D57BE5">
            <w:pPr>
              <w:autoSpaceDE w:val="0"/>
              <w:autoSpaceDN w:val="0"/>
              <w:adjustRightInd w:val="0"/>
              <w:rPr>
                <w:rFonts w:ascii="Century Gothic" w:hAnsi="Century Gothic" w:cs="Times New Roman"/>
                <w:color w:val="000000"/>
                <w:sz w:val="24"/>
                <w:szCs w:val="24"/>
                <w:lang w:val="en-US"/>
              </w:rPr>
            </w:pPr>
            <w:r w:rsidRPr="00296725">
              <w:rPr>
                <w:rFonts w:ascii="Century Gothic" w:hAnsi="Century Gothic" w:cs="Times New Roman"/>
                <w:color w:val="000000"/>
                <w:sz w:val="24"/>
                <w:szCs w:val="24"/>
                <w:lang w:val="en-US"/>
              </w:rPr>
              <w:t>NWTC Staff Signature:</w:t>
            </w:r>
          </w:p>
          <w:p w14:paraId="5AF18899" w14:textId="77777777" w:rsidR="00D57BE5" w:rsidRPr="002758E6" w:rsidRDefault="00D57BE5" w:rsidP="00D57BE5">
            <w:pPr>
              <w:autoSpaceDE w:val="0"/>
              <w:autoSpaceDN w:val="0"/>
              <w:adjustRightInd w:val="0"/>
              <w:rPr>
                <w:rFonts w:ascii="Century Gothic" w:hAnsi="Century Gothic" w:cs="Times New Roman"/>
                <w:color w:val="000000"/>
                <w:sz w:val="24"/>
                <w:szCs w:val="24"/>
                <w:lang w:val="en-US"/>
              </w:rPr>
            </w:pPr>
          </w:p>
        </w:tc>
      </w:tr>
    </w:tbl>
    <w:p w14:paraId="03F660AA" w14:textId="56E5470A" w:rsidR="002758E6" w:rsidRDefault="002758E6">
      <w:pPr>
        <w:autoSpaceDE w:val="0"/>
        <w:autoSpaceDN w:val="0"/>
        <w:adjustRightInd w:val="0"/>
        <w:spacing w:after="0" w:line="240" w:lineRule="auto"/>
        <w:rPr>
          <w:rFonts w:ascii="Century Gothic" w:hAnsi="Century Gothic" w:cs="Times New Roman"/>
          <w:color w:val="000000"/>
          <w:sz w:val="12"/>
          <w:szCs w:val="12"/>
          <w:lang w:val="en-US"/>
        </w:rPr>
      </w:pPr>
    </w:p>
    <w:p w14:paraId="34E3328F" w14:textId="0B176F52" w:rsidR="002F5480" w:rsidRDefault="002F5480">
      <w:pPr>
        <w:autoSpaceDE w:val="0"/>
        <w:autoSpaceDN w:val="0"/>
        <w:adjustRightInd w:val="0"/>
        <w:spacing w:after="0" w:line="240" w:lineRule="auto"/>
        <w:rPr>
          <w:rFonts w:ascii="Century Gothic" w:hAnsi="Century Gothic" w:cs="Times New Roman"/>
          <w:color w:val="000000"/>
          <w:sz w:val="12"/>
          <w:szCs w:val="12"/>
          <w:lang w:val="en-US"/>
        </w:rPr>
      </w:pPr>
    </w:p>
    <w:p w14:paraId="1D164853" w14:textId="7AE16015" w:rsidR="002F5480" w:rsidRDefault="002F5480">
      <w:pPr>
        <w:autoSpaceDE w:val="0"/>
        <w:autoSpaceDN w:val="0"/>
        <w:adjustRightInd w:val="0"/>
        <w:spacing w:after="0" w:line="240" w:lineRule="auto"/>
        <w:rPr>
          <w:rFonts w:ascii="Century Gothic" w:hAnsi="Century Gothic" w:cs="Times New Roman"/>
          <w:color w:val="000000"/>
          <w:sz w:val="12"/>
          <w:szCs w:val="12"/>
          <w:lang w:val="en-US"/>
        </w:rPr>
      </w:pPr>
    </w:p>
    <w:p w14:paraId="332FEDDB" w14:textId="50C4B782" w:rsidR="002F5480" w:rsidRDefault="002F5480">
      <w:pPr>
        <w:autoSpaceDE w:val="0"/>
        <w:autoSpaceDN w:val="0"/>
        <w:adjustRightInd w:val="0"/>
        <w:spacing w:after="0" w:line="240" w:lineRule="auto"/>
        <w:rPr>
          <w:rFonts w:ascii="Century Gothic" w:hAnsi="Century Gothic" w:cs="Times New Roman"/>
          <w:color w:val="000000"/>
          <w:sz w:val="12"/>
          <w:szCs w:val="12"/>
          <w:lang w:val="en-US"/>
        </w:rPr>
      </w:pPr>
    </w:p>
    <w:p w14:paraId="25C0E4F9" w14:textId="741CE9C3" w:rsidR="002F5480" w:rsidRDefault="002F5480">
      <w:pPr>
        <w:autoSpaceDE w:val="0"/>
        <w:autoSpaceDN w:val="0"/>
        <w:adjustRightInd w:val="0"/>
        <w:spacing w:after="0" w:line="240" w:lineRule="auto"/>
        <w:rPr>
          <w:rFonts w:ascii="Century Gothic" w:hAnsi="Century Gothic" w:cs="Times New Roman"/>
          <w:color w:val="000000"/>
          <w:sz w:val="12"/>
          <w:szCs w:val="12"/>
          <w:lang w:val="en-US"/>
        </w:rPr>
      </w:pPr>
    </w:p>
    <w:p w14:paraId="625FBB86" w14:textId="68974CE2" w:rsidR="002F5480" w:rsidRPr="00F5787A" w:rsidRDefault="002F5480" w:rsidP="002F5480">
      <w:pPr>
        <w:pStyle w:val="Heading1"/>
        <w:rPr>
          <w:rFonts w:ascii="Century Gothic" w:hAnsi="Century Gothic"/>
          <w:b/>
          <w:bCs/>
          <w:color w:val="000000" w:themeColor="text1"/>
          <w:sz w:val="28"/>
          <w:szCs w:val="28"/>
          <w:lang w:val="en-US"/>
        </w:rPr>
      </w:pPr>
      <w:bookmarkStart w:id="21" w:name="_Toc68545178"/>
      <w:r>
        <w:rPr>
          <w:rFonts w:ascii="Century Gothic" w:hAnsi="Century Gothic"/>
          <w:b/>
          <w:bCs/>
          <w:color w:val="000000" w:themeColor="text1"/>
          <w:sz w:val="28"/>
          <w:szCs w:val="28"/>
          <w:lang w:val="en-US"/>
        </w:rPr>
        <w:t>DELEGATED AUTHORITY</w:t>
      </w:r>
      <w:bookmarkEnd w:id="21"/>
    </w:p>
    <w:p w14:paraId="29DD3271" w14:textId="25E4D2AC" w:rsidR="00446A9B" w:rsidRDefault="00446A9B">
      <w:pPr>
        <w:autoSpaceDE w:val="0"/>
        <w:autoSpaceDN w:val="0"/>
        <w:adjustRightInd w:val="0"/>
        <w:spacing w:after="0" w:line="240" w:lineRule="auto"/>
        <w:rPr>
          <w:rFonts w:ascii="Century Gothic" w:hAnsi="Century Gothic" w:cs="Times New Roman"/>
          <w:color w:val="000000"/>
          <w:sz w:val="12"/>
          <w:szCs w:val="12"/>
          <w:lang w:val="en-US"/>
        </w:rPr>
      </w:pPr>
    </w:p>
    <w:p w14:paraId="10CCCBB6" w14:textId="77777777" w:rsidR="002F5480" w:rsidRDefault="002F5480">
      <w:pPr>
        <w:autoSpaceDE w:val="0"/>
        <w:autoSpaceDN w:val="0"/>
        <w:adjustRightInd w:val="0"/>
        <w:spacing w:after="0" w:line="240" w:lineRule="auto"/>
        <w:rPr>
          <w:rFonts w:ascii="Century Gothic" w:hAnsi="Century Gothic" w:cs="Times New Roman"/>
          <w:noProof/>
          <w:color w:val="000000"/>
          <w:sz w:val="12"/>
          <w:szCs w:val="12"/>
          <w:lang w:val="en-US"/>
        </w:rPr>
      </w:pPr>
    </w:p>
    <w:p w14:paraId="5672DE1C" w14:textId="6186F0B2" w:rsidR="00446A9B" w:rsidRPr="002758E6" w:rsidRDefault="00446A9B">
      <w:pPr>
        <w:autoSpaceDE w:val="0"/>
        <w:autoSpaceDN w:val="0"/>
        <w:adjustRightInd w:val="0"/>
        <w:spacing w:after="0" w:line="240" w:lineRule="auto"/>
        <w:rPr>
          <w:rFonts w:ascii="Century Gothic" w:hAnsi="Century Gothic" w:cs="Times New Roman"/>
          <w:color w:val="000000"/>
          <w:sz w:val="12"/>
          <w:szCs w:val="12"/>
          <w:lang w:val="en-US"/>
        </w:rPr>
      </w:pPr>
      <w:r>
        <w:rPr>
          <w:rFonts w:ascii="Century Gothic" w:hAnsi="Century Gothic" w:cs="Times New Roman"/>
          <w:noProof/>
          <w:color w:val="000000"/>
          <w:sz w:val="12"/>
          <w:szCs w:val="12"/>
          <w:lang w:val="en-US"/>
        </w:rPr>
        <w:drawing>
          <wp:inline distT="0" distB="0" distL="0" distR="0" wp14:anchorId="4B6BC434" wp14:editId="4846DC87">
            <wp:extent cx="5943600" cy="7315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049" b="3292"/>
                    <a:stretch/>
                  </pic:blipFill>
                  <pic:spPr bwMode="auto">
                    <a:xfrm>
                      <a:off x="0" y="0"/>
                      <a:ext cx="5943600" cy="7315200"/>
                    </a:xfrm>
                    <a:prstGeom prst="rect">
                      <a:avLst/>
                    </a:prstGeom>
                    <a:noFill/>
                    <a:ln>
                      <a:noFill/>
                    </a:ln>
                    <a:extLst>
                      <a:ext uri="{53640926-AAD7-44D8-BBD7-CCE9431645EC}">
                        <a14:shadowObscured xmlns:a14="http://schemas.microsoft.com/office/drawing/2010/main"/>
                      </a:ext>
                    </a:extLst>
                  </pic:spPr>
                </pic:pic>
              </a:graphicData>
            </a:graphic>
          </wp:inline>
        </w:drawing>
      </w:r>
    </w:p>
    <w:sectPr w:rsidR="00446A9B" w:rsidRPr="002758E6" w:rsidSect="00CB5B4D">
      <w:footerReference w:type="default" r:id="rId12"/>
      <w:pgSz w:w="12240" w:h="15840"/>
      <w:pgMar w:top="270" w:right="1440" w:bottom="567" w:left="1440" w:header="450" w:footer="63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3809F" w14:textId="77777777" w:rsidR="002D1C00" w:rsidRDefault="002D1C00" w:rsidP="0098592A">
      <w:pPr>
        <w:spacing w:after="0" w:line="240" w:lineRule="auto"/>
      </w:pPr>
      <w:r>
        <w:separator/>
      </w:r>
    </w:p>
  </w:endnote>
  <w:endnote w:type="continuationSeparator" w:id="0">
    <w:p w14:paraId="70BBF606" w14:textId="77777777" w:rsidR="002D1C00" w:rsidRDefault="002D1C00" w:rsidP="00985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boriginal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dobe Song Std L">
    <w:panose1 w:val="02020300000000000000"/>
    <w:charset w:val="80"/>
    <w:family w:val="roman"/>
    <w:notTrueType/>
    <w:pitch w:val="variable"/>
    <w:sig w:usb0="00000207" w:usb1="0A0F1810" w:usb2="00000016" w:usb3="00000000" w:csb0="00060007" w:csb1="00000000"/>
  </w:font>
  <w:font w:name="PalatinoLTStd-Roman">
    <w:altName w:val="Palatino Linotyp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50FB1" w14:textId="70E7CC78" w:rsidR="002D1C00" w:rsidRDefault="002D1C00">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8772" w14:textId="26852992" w:rsidR="002D1C00" w:rsidRDefault="002D1C00">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A40CF" w14:textId="77777777" w:rsidR="002D1C00" w:rsidRDefault="002D1C00" w:rsidP="0098592A">
      <w:pPr>
        <w:spacing w:after="0" w:line="240" w:lineRule="auto"/>
      </w:pPr>
      <w:r>
        <w:separator/>
      </w:r>
    </w:p>
  </w:footnote>
  <w:footnote w:type="continuationSeparator" w:id="0">
    <w:p w14:paraId="0C8EEB46" w14:textId="77777777" w:rsidR="002D1C00" w:rsidRDefault="002D1C00" w:rsidP="00985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760D5" w14:textId="250BDC28" w:rsidR="002D1C00" w:rsidRDefault="002D1C00">
    <w:pPr>
      <w:pStyle w:val="Header"/>
    </w:pPr>
    <w:r>
      <w:rPr>
        <w:noProof/>
      </w:rPr>
      <w:drawing>
        <wp:inline distT="0" distB="0" distL="0" distR="0" wp14:anchorId="0FFAF865" wp14:editId="2A17EBD9">
          <wp:extent cx="5934075" cy="742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7429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0818" w14:textId="7E0206D9" w:rsidR="002D1C00" w:rsidRDefault="002D1C00" w:rsidP="00CB5B4D">
    <w:pPr>
      <w:pStyle w:val="Header"/>
      <w:tabs>
        <w:tab w:val="clear" w:pos="4680"/>
        <w:tab w:val="clear" w:pos="9360"/>
        <w:tab w:val="left" w:pos="990"/>
      </w:tabs>
    </w:pPr>
    <w:r>
      <w:rPr>
        <w:noProof/>
      </w:rPr>
      <w:drawing>
        <wp:inline distT="0" distB="0" distL="0" distR="0" wp14:anchorId="6C4EBEB9" wp14:editId="47D22885">
          <wp:extent cx="593407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EFE"/>
    <w:multiLevelType w:val="hybridMultilevel"/>
    <w:tmpl w:val="11462D84"/>
    <w:lvl w:ilvl="0" w:tplc="04090001">
      <w:start w:val="1"/>
      <w:numFmt w:val="bullet"/>
      <w:lvlText w:val=""/>
      <w:lvlJc w:val="left"/>
      <w:pPr>
        <w:ind w:left="720" w:hanging="360"/>
      </w:pPr>
      <w:rPr>
        <w:rFonts w:ascii="Symbol" w:hAnsi="Symbol" w:hint="default"/>
      </w:rPr>
    </w:lvl>
    <w:lvl w:ilvl="1" w:tplc="6E32014A">
      <w:numFmt w:val="bullet"/>
      <w:lvlText w:val=""/>
      <w:lvlJc w:val="left"/>
      <w:pPr>
        <w:ind w:left="1440" w:hanging="360"/>
      </w:pPr>
      <w:rPr>
        <w:rFonts w:ascii="Symbol" w:eastAsia="Times New Roman"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83172"/>
    <w:multiLevelType w:val="hybridMultilevel"/>
    <w:tmpl w:val="5A562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16A62"/>
    <w:multiLevelType w:val="hybridMultilevel"/>
    <w:tmpl w:val="9DF2F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B0655"/>
    <w:multiLevelType w:val="hybridMultilevel"/>
    <w:tmpl w:val="3A36A610"/>
    <w:lvl w:ilvl="0" w:tplc="1009000F">
      <w:start w:val="1"/>
      <w:numFmt w:val="decimal"/>
      <w:lvlText w:val="%1."/>
      <w:lvlJc w:val="left"/>
      <w:pPr>
        <w:ind w:left="927"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F73B23"/>
    <w:multiLevelType w:val="hybridMultilevel"/>
    <w:tmpl w:val="0DE2D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4D2E35"/>
    <w:multiLevelType w:val="hybridMultilevel"/>
    <w:tmpl w:val="2BEA1CA2"/>
    <w:lvl w:ilvl="0" w:tplc="DAC085CA">
      <w:start w:val="1"/>
      <w:numFmt w:val="decimal"/>
      <w:lvlText w:val="%1."/>
      <w:lvlJc w:val="left"/>
      <w:pPr>
        <w:ind w:left="720" w:hanging="360"/>
      </w:pPr>
      <w:rPr>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4D467CC"/>
    <w:multiLevelType w:val="hybridMultilevel"/>
    <w:tmpl w:val="6ECCF052"/>
    <w:lvl w:ilvl="0" w:tplc="CF9C12B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157824"/>
    <w:multiLevelType w:val="hybridMultilevel"/>
    <w:tmpl w:val="83D05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F26A1E"/>
    <w:multiLevelType w:val="hybridMultilevel"/>
    <w:tmpl w:val="16BEE61C"/>
    <w:lvl w:ilvl="0" w:tplc="E236BE06">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4A5F6A8E"/>
    <w:multiLevelType w:val="hybridMultilevel"/>
    <w:tmpl w:val="7C148230"/>
    <w:lvl w:ilvl="0" w:tplc="249832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635735"/>
    <w:multiLevelType w:val="hybridMultilevel"/>
    <w:tmpl w:val="947E1532"/>
    <w:lvl w:ilvl="0" w:tplc="E236BE06">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5C462D0E"/>
    <w:multiLevelType w:val="hybridMultilevel"/>
    <w:tmpl w:val="CED44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7130D7"/>
    <w:multiLevelType w:val="hybridMultilevel"/>
    <w:tmpl w:val="995ABA2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7F9708F9"/>
    <w:multiLevelType w:val="hybridMultilevel"/>
    <w:tmpl w:val="C624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F8103C"/>
    <w:multiLevelType w:val="hybridMultilevel"/>
    <w:tmpl w:val="120E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5"/>
  </w:num>
  <w:num w:numId="4">
    <w:abstractNumId w:val="13"/>
  </w:num>
  <w:num w:numId="5">
    <w:abstractNumId w:val="1"/>
  </w:num>
  <w:num w:numId="6">
    <w:abstractNumId w:val="14"/>
  </w:num>
  <w:num w:numId="7">
    <w:abstractNumId w:val="0"/>
  </w:num>
  <w:num w:numId="8">
    <w:abstractNumId w:val="8"/>
  </w:num>
  <w:num w:numId="9">
    <w:abstractNumId w:val="10"/>
  </w:num>
  <w:num w:numId="10">
    <w:abstractNumId w:val="7"/>
  </w:num>
  <w:num w:numId="11">
    <w:abstractNumId w:val="6"/>
  </w:num>
  <w:num w:numId="12">
    <w:abstractNumId w:val="9"/>
  </w:num>
  <w:num w:numId="13">
    <w:abstractNumId w:val="4"/>
  </w:num>
  <w:num w:numId="14">
    <w:abstractNumId w:val="11"/>
  </w:num>
  <w:num w:numId="1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654"/>
    <w:rsid w:val="00020B49"/>
    <w:rsid w:val="000243EC"/>
    <w:rsid w:val="000442C8"/>
    <w:rsid w:val="00053A28"/>
    <w:rsid w:val="00055F7A"/>
    <w:rsid w:val="0009683B"/>
    <w:rsid w:val="000B0431"/>
    <w:rsid w:val="000B4563"/>
    <w:rsid w:val="000B72B1"/>
    <w:rsid w:val="00110593"/>
    <w:rsid w:val="0011114C"/>
    <w:rsid w:val="00125BDD"/>
    <w:rsid w:val="0012759C"/>
    <w:rsid w:val="00130908"/>
    <w:rsid w:val="00135B8A"/>
    <w:rsid w:val="001617EB"/>
    <w:rsid w:val="001822C9"/>
    <w:rsid w:val="001A0A66"/>
    <w:rsid w:val="001A1893"/>
    <w:rsid w:val="001A5106"/>
    <w:rsid w:val="001B1C4F"/>
    <w:rsid w:val="001D19D8"/>
    <w:rsid w:val="001E69DC"/>
    <w:rsid w:val="0020128E"/>
    <w:rsid w:val="0020401C"/>
    <w:rsid w:val="002179B3"/>
    <w:rsid w:val="00222288"/>
    <w:rsid w:val="0024626A"/>
    <w:rsid w:val="00247A84"/>
    <w:rsid w:val="00251E2A"/>
    <w:rsid w:val="0025446B"/>
    <w:rsid w:val="00255266"/>
    <w:rsid w:val="0027131E"/>
    <w:rsid w:val="00271392"/>
    <w:rsid w:val="002758E6"/>
    <w:rsid w:val="002842E1"/>
    <w:rsid w:val="00284E5A"/>
    <w:rsid w:val="0029442A"/>
    <w:rsid w:val="00296725"/>
    <w:rsid w:val="0029729A"/>
    <w:rsid w:val="002B1870"/>
    <w:rsid w:val="002B31E0"/>
    <w:rsid w:val="002B4AE5"/>
    <w:rsid w:val="002C6D80"/>
    <w:rsid w:val="002D0494"/>
    <w:rsid w:val="002D1C00"/>
    <w:rsid w:val="002E16E6"/>
    <w:rsid w:val="002E3697"/>
    <w:rsid w:val="002E5DDF"/>
    <w:rsid w:val="002F5480"/>
    <w:rsid w:val="002F6551"/>
    <w:rsid w:val="00304202"/>
    <w:rsid w:val="0031586A"/>
    <w:rsid w:val="003219D8"/>
    <w:rsid w:val="003429E1"/>
    <w:rsid w:val="00344C62"/>
    <w:rsid w:val="0036266E"/>
    <w:rsid w:val="00364BA9"/>
    <w:rsid w:val="00365548"/>
    <w:rsid w:val="00397C84"/>
    <w:rsid w:val="003A0239"/>
    <w:rsid w:val="003A35D6"/>
    <w:rsid w:val="003A5627"/>
    <w:rsid w:val="003B30F2"/>
    <w:rsid w:val="003C48EE"/>
    <w:rsid w:val="003D31A4"/>
    <w:rsid w:val="003D3FF5"/>
    <w:rsid w:val="003E0452"/>
    <w:rsid w:val="003E289D"/>
    <w:rsid w:val="003E3F52"/>
    <w:rsid w:val="003F5767"/>
    <w:rsid w:val="0041333F"/>
    <w:rsid w:val="004162D9"/>
    <w:rsid w:val="004173AF"/>
    <w:rsid w:val="00442E77"/>
    <w:rsid w:val="00446A9B"/>
    <w:rsid w:val="004608D1"/>
    <w:rsid w:val="00473D7E"/>
    <w:rsid w:val="00477C84"/>
    <w:rsid w:val="00481070"/>
    <w:rsid w:val="00485423"/>
    <w:rsid w:val="00497CCB"/>
    <w:rsid w:val="004A47EB"/>
    <w:rsid w:val="004B16A1"/>
    <w:rsid w:val="004C2FD3"/>
    <w:rsid w:val="004C64A8"/>
    <w:rsid w:val="004D574E"/>
    <w:rsid w:val="004E061F"/>
    <w:rsid w:val="004E535E"/>
    <w:rsid w:val="004F4DA3"/>
    <w:rsid w:val="00503EA7"/>
    <w:rsid w:val="00505EA1"/>
    <w:rsid w:val="005446F4"/>
    <w:rsid w:val="00555B7B"/>
    <w:rsid w:val="00571172"/>
    <w:rsid w:val="00571D2C"/>
    <w:rsid w:val="00572A06"/>
    <w:rsid w:val="00575A85"/>
    <w:rsid w:val="00580DBC"/>
    <w:rsid w:val="00587EED"/>
    <w:rsid w:val="0059095C"/>
    <w:rsid w:val="005916EF"/>
    <w:rsid w:val="005B0BBA"/>
    <w:rsid w:val="005F7E8F"/>
    <w:rsid w:val="00626802"/>
    <w:rsid w:val="00652DD1"/>
    <w:rsid w:val="00653020"/>
    <w:rsid w:val="00656BD8"/>
    <w:rsid w:val="00661D98"/>
    <w:rsid w:val="00665695"/>
    <w:rsid w:val="00680CD6"/>
    <w:rsid w:val="0068158B"/>
    <w:rsid w:val="00683285"/>
    <w:rsid w:val="00685711"/>
    <w:rsid w:val="006925F8"/>
    <w:rsid w:val="00693888"/>
    <w:rsid w:val="00696D2D"/>
    <w:rsid w:val="006C108B"/>
    <w:rsid w:val="006C18E6"/>
    <w:rsid w:val="006D34AF"/>
    <w:rsid w:val="006E424A"/>
    <w:rsid w:val="006E5BE7"/>
    <w:rsid w:val="006F6DED"/>
    <w:rsid w:val="007256E0"/>
    <w:rsid w:val="00740E8F"/>
    <w:rsid w:val="007470ED"/>
    <w:rsid w:val="0075613B"/>
    <w:rsid w:val="00774A01"/>
    <w:rsid w:val="007755E8"/>
    <w:rsid w:val="00792320"/>
    <w:rsid w:val="00795AC9"/>
    <w:rsid w:val="007A01BF"/>
    <w:rsid w:val="007A18B7"/>
    <w:rsid w:val="007B324E"/>
    <w:rsid w:val="007B35F0"/>
    <w:rsid w:val="007D52DC"/>
    <w:rsid w:val="007E0AC2"/>
    <w:rsid w:val="00800361"/>
    <w:rsid w:val="00806873"/>
    <w:rsid w:val="0081511D"/>
    <w:rsid w:val="00815C96"/>
    <w:rsid w:val="00816923"/>
    <w:rsid w:val="008378DB"/>
    <w:rsid w:val="008754EF"/>
    <w:rsid w:val="00877770"/>
    <w:rsid w:val="008924C8"/>
    <w:rsid w:val="008B3476"/>
    <w:rsid w:val="008E49EF"/>
    <w:rsid w:val="008E6C1C"/>
    <w:rsid w:val="008F597C"/>
    <w:rsid w:val="00911456"/>
    <w:rsid w:val="0092489E"/>
    <w:rsid w:val="00930D8B"/>
    <w:rsid w:val="00933D7F"/>
    <w:rsid w:val="009613CC"/>
    <w:rsid w:val="0097112F"/>
    <w:rsid w:val="009847B4"/>
    <w:rsid w:val="0098592A"/>
    <w:rsid w:val="00991D62"/>
    <w:rsid w:val="009C192F"/>
    <w:rsid w:val="009C45C2"/>
    <w:rsid w:val="009D400A"/>
    <w:rsid w:val="009F3905"/>
    <w:rsid w:val="009F4C24"/>
    <w:rsid w:val="00A03C4F"/>
    <w:rsid w:val="00A26E7E"/>
    <w:rsid w:val="00A27EC7"/>
    <w:rsid w:val="00A36B76"/>
    <w:rsid w:val="00A554AB"/>
    <w:rsid w:val="00A559AC"/>
    <w:rsid w:val="00A632CE"/>
    <w:rsid w:val="00A64D2E"/>
    <w:rsid w:val="00A93AC2"/>
    <w:rsid w:val="00AA1010"/>
    <w:rsid w:val="00AA43DC"/>
    <w:rsid w:val="00AA79EA"/>
    <w:rsid w:val="00AC0BAC"/>
    <w:rsid w:val="00AC0DF0"/>
    <w:rsid w:val="00B0178C"/>
    <w:rsid w:val="00B07E08"/>
    <w:rsid w:val="00B10155"/>
    <w:rsid w:val="00B202E2"/>
    <w:rsid w:val="00B23E1E"/>
    <w:rsid w:val="00B64E88"/>
    <w:rsid w:val="00B73453"/>
    <w:rsid w:val="00B877FE"/>
    <w:rsid w:val="00BA1B75"/>
    <w:rsid w:val="00BB43A7"/>
    <w:rsid w:val="00BC3FB4"/>
    <w:rsid w:val="00BC6D68"/>
    <w:rsid w:val="00BD1A3D"/>
    <w:rsid w:val="00BF7290"/>
    <w:rsid w:val="00BF78EC"/>
    <w:rsid w:val="00C01BC1"/>
    <w:rsid w:val="00C67CC8"/>
    <w:rsid w:val="00C85899"/>
    <w:rsid w:val="00C8609B"/>
    <w:rsid w:val="00C90677"/>
    <w:rsid w:val="00C914EA"/>
    <w:rsid w:val="00C91DFD"/>
    <w:rsid w:val="00CA4F66"/>
    <w:rsid w:val="00CB0859"/>
    <w:rsid w:val="00CB0F1B"/>
    <w:rsid w:val="00CB436B"/>
    <w:rsid w:val="00CB5B4D"/>
    <w:rsid w:val="00CC642C"/>
    <w:rsid w:val="00CD2FD7"/>
    <w:rsid w:val="00CF4FF2"/>
    <w:rsid w:val="00D2186A"/>
    <w:rsid w:val="00D21B5E"/>
    <w:rsid w:val="00D268E8"/>
    <w:rsid w:val="00D33915"/>
    <w:rsid w:val="00D42C81"/>
    <w:rsid w:val="00D4774D"/>
    <w:rsid w:val="00D506A7"/>
    <w:rsid w:val="00D51336"/>
    <w:rsid w:val="00D570F8"/>
    <w:rsid w:val="00D57BE5"/>
    <w:rsid w:val="00D73702"/>
    <w:rsid w:val="00D73848"/>
    <w:rsid w:val="00D85A72"/>
    <w:rsid w:val="00D934F7"/>
    <w:rsid w:val="00D938BE"/>
    <w:rsid w:val="00DA325A"/>
    <w:rsid w:val="00DB45A3"/>
    <w:rsid w:val="00DD67CC"/>
    <w:rsid w:val="00DD6A35"/>
    <w:rsid w:val="00DD6AB1"/>
    <w:rsid w:val="00DD7DBA"/>
    <w:rsid w:val="00DE3433"/>
    <w:rsid w:val="00DE793B"/>
    <w:rsid w:val="00DF4AD0"/>
    <w:rsid w:val="00DF6F28"/>
    <w:rsid w:val="00E33CFF"/>
    <w:rsid w:val="00E43654"/>
    <w:rsid w:val="00E5131F"/>
    <w:rsid w:val="00E51581"/>
    <w:rsid w:val="00E6556B"/>
    <w:rsid w:val="00E93494"/>
    <w:rsid w:val="00E97FDE"/>
    <w:rsid w:val="00EA034E"/>
    <w:rsid w:val="00EA7874"/>
    <w:rsid w:val="00EA7ABB"/>
    <w:rsid w:val="00EC2EF0"/>
    <w:rsid w:val="00EC381A"/>
    <w:rsid w:val="00EC69B0"/>
    <w:rsid w:val="00ED6058"/>
    <w:rsid w:val="00F30E30"/>
    <w:rsid w:val="00F32FE2"/>
    <w:rsid w:val="00F4494C"/>
    <w:rsid w:val="00F5787A"/>
    <w:rsid w:val="00F64E1D"/>
    <w:rsid w:val="00F7185C"/>
    <w:rsid w:val="00F744C4"/>
    <w:rsid w:val="00F82B53"/>
    <w:rsid w:val="00F860B4"/>
    <w:rsid w:val="00F97F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36E6692"/>
  <w15:docId w15:val="{23439FBB-5002-492A-BE41-DDBCE2C9B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0B4"/>
  </w:style>
  <w:style w:type="paragraph" w:styleId="Heading1">
    <w:name w:val="heading 1"/>
    <w:basedOn w:val="Normal"/>
    <w:next w:val="Normal"/>
    <w:link w:val="Heading1Char"/>
    <w:uiPriority w:val="9"/>
    <w:qFormat/>
    <w:rsid w:val="001105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654"/>
    <w:pPr>
      <w:ind w:left="720"/>
      <w:contextualSpacing/>
    </w:pPr>
  </w:style>
  <w:style w:type="paragraph" w:styleId="BalloonText">
    <w:name w:val="Balloon Text"/>
    <w:basedOn w:val="Normal"/>
    <w:link w:val="BalloonTextChar"/>
    <w:uiPriority w:val="99"/>
    <w:semiHidden/>
    <w:unhideWhenUsed/>
    <w:rsid w:val="00E43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654"/>
    <w:rPr>
      <w:rFonts w:ascii="Tahoma" w:hAnsi="Tahoma" w:cs="Tahoma"/>
      <w:sz w:val="16"/>
      <w:szCs w:val="16"/>
    </w:rPr>
  </w:style>
  <w:style w:type="character" w:styleId="Strong">
    <w:name w:val="Strong"/>
    <w:basedOn w:val="DefaultParagraphFont"/>
    <w:uiPriority w:val="22"/>
    <w:qFormat/>
    <w:rsid w:val="00685711"/>
    <w:rPr>
      <w:b/>
      <w:bCs/>
    </w:rPr>
  </w:style>
  <w:style w:type="character" w:styleId="Hyperlink">
    <w:name w:val="Hyperlink"/>
    <w:basedOn w:val="DefaultParagraphFont"/>
    <w:uiPriority w:val="99"/>
    <w:unhideWhenUsed/>
    <w:rsid w:val="00D21B5E"/>
    <w:rPr>
      <w:color w:val="BB5320"/>
      <w:u w:val="single"/>
    </w:rPr>
  </w:style>
  <w:style w:type="character" w:customStyle="1" w:styleId="syllabic7">
    <w:name w:val="syllabic7"/>
    <w:basedOn w:val="DefaultParagraphFont"/>
    <w:rsid w:val="00D21B5E"/>
    <w:rPr>
      <w:rFonts w:ascii="Aboriginal Sans" w:hAnsi="Aboriginal Sans" w:hint="default"/>
      <w:sz w:val="31"/>
      <w:szCs w:val="31"/>
    </w:rPr>
  </w:style>
  <w:style w:type="table" w:styleId="TableGrid">
    <w:name w:val="Table Grid"/>
    <w:basedOn w:val="TableNormal"/>
    <w:uiPriority w:val="39"/>
    <w:rsid w:val="00135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5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92A"/>
  </w:style>
  <w:style w:type="paragraph" w:styleId="Footer">
    <w:name w:val="footer"/>
    <w:basedOn w:val="Normal"/>
    <w:link w:val="FooterChar"/>
    <w:uiPriority w:val="99"/>
    <w:unhideWhenUsed/>
    <w:rsid w:val="00985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92A"/>
  </w:style>
  <w:style w:type="character" w:styleId="SubtleEmphasis">
    <w:name w:val="Subtle Emphasis"/>
    <w:basedOn w:val="DefaultParagraphFont"/>
    <w:uiPriority w:val="19"/>
    <w:qFormat/>
    <w:rsid w:val="0029442A"/>
    <w:rPr>
      <w:i/>
      <w:iCs/>
      <w:color w:val="808080" w:themeColor="text1" w:themeTint="7F"/>
    </w:rPr>
  </w:style>
  <w:style w:type="paragraph" w:customStyle="1" w:styleId="26">
    <w:name w:val="_26"/>
    <w:basedOn w:val="Normal"/>
    <w:uiPriority w:val="99"/>
    <w:rsid w:val="0009683B"/>
    <w:pPr>
      <w:widowControl w:val="0"/>
      <w:autoSpaceDE w:val="0"/>
      <w:autoSpaceDN w:val="0"/>
      <w:adjustRightInd w:val="0"/>
      <w:spacing w:after="0" w:line="240" w:lineRule="auto"/>
      <w:ind w:left="720" w:hanging="630"/>
      <w:outlineLvl w:val="0"/>
    </w:pPr>
    <w:rPr>
      <w:rFonts w:ascii="Times New Roman" w:eastAsia="Times New Roman" w:hAnsi="Times New Roman" w:cs="Times New Roman"/>
      <w:sz w:val="24"/>
      <w:szCs w:val="24"/>
      <w:lang w:eastAsia="en-CA"/>
    </w:rPr>
  </w:style>
  <w:style w:type="paragraph" w:customStyle="1" w:styleId="Quick1">
    <w:name w:val="Quick 1."/>
    <w:basedOn w:val="Normal"/>
    <w:uiPriority w:val="99"/>
    <w:rsid w:val="000968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09683B"/>
    <w:pPr>
      <w:widowControl w:val="0"/>
      <w:autoSpaceDE w:val="0"/>
      <w:autoSpaceDN w:val="0"/>
      <w:adjustRightInd w:val="0"/>
      <w:spacing w:after="0" w:line="240" w:lineRule="auto"/>
    </w:pPr>
    <w:rPr>
      <w:rFonts w:ascii="Times New Roman" w:eastAsia="Times New Roman" w:hAnsi="Times New Roman" w:cs="Times New Roman"/>
      <w:sz w:val="24"/>
      <w:szCs w:val="24"/>
      <w:lang w:eastAsia="en-CA"/>
    </w:rPr>
  </w:style>
  <w:style w:type="table" w:customStyle="1" w:styleId="TableGrid1">
    <w:name w:val="Table Grid1"/>
    <w:basedOn w:val="TableNormal"/>
    <w:next w:val="TableGrid"/>
    <w:uiPriority w:val="59"/>
    <w:rsid w:val="001A0A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F860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5711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10593"/>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110593"/>
    <w:pPr>
      <w:spacing w:after="100"/>
    </w:pPr>
  </w:style>
  <w:style w:type="table" w:customStyle="1" w:styleId="TableGrid0">
    <w:name w:val="TableGrid"/>
    <w:rsid w:val="008924C8"/>
    <w:pPr>
      <w:spacing w:after="0" w:line="240" w:lineRule="auto"/>
    </w:pPr>
    <w:rPr>
      <w:rFonts w:eastAsiaTheme="minorEastAsia"/>
      <w:lang w:eastAsia="en-CA"/>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DF6F28"/>
    <w:pPr>
      <w:spacing w:line="259" w:lineRule="auto"/>
      <w:outlineLvl w:val="9"/>
    </w:pPr>
    <w:rPr>
      <w:lang w:val="en-US"/>
    </w:rPr>
  </w:style>
  <w:style w:type="character" w:customStyle="1" w:styleId="NoSpacingChar">
    <w:name w:val="No Spacing Char"/>
    <w:basedOn w:val="DefaultParagraphFont"/>
    <w:link w:val="NoSpacing"/>
    <w:uiPriority w:val="1"/>
    <w:rsid w:val="0020128E"/>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1921">
      <w:bodyDiv w:val="1"/>
      <w:marLeft w:val="0"/>
      <w:marRight w:val="0"/>
      <w:marTop w:val="0"/>
      <w:marBottom w:val="0"/>
      <w:divBdr>
        <w:top w:val="none" w:sz="0" w:space="0" w:color="auto"/>
        <w:left w:val="none" w:sz="0" w:space="0" w:color="auto"/>
        <w:bottom w:val="none" w:sz="0" w:space="0" w:color="auto"/>
        <w:right w:val="none" w:sz="0" w:space="0" w:color="auto"/>
      </w:divBdr>
    </w:div>
    <w:div w:id="612051471">
      <w:bodyDiv w:val="1"/>
      <w:marLeft w:val="0"/>
      <w:marRight w:val="0"/>
      <w:marTop w:val="0"/>
      <w:marBottom w:val="0"/>
      <w:divBdr>
        <w:top w:val="none" w:sz="0" w:space="0" w:color="auto"/>
        <w:left w:val="none" w:sz="0" w:space="0" w:color="auto"/>
        <w:bottom w:val="none" w:sz="0" w:space="0" w:color="auto"/>
        <w:right w:val="none" w:sz="0" w:space="0" w:color="auto"/>
      </w:divBdr>
    </w:div>
    <w:div w:id="771824096">
      <w:bodyDiv w:val="1"/>
      <w:marLeft w:val="0"/>
      <w:marRight w:val="0"/>
      <w:marTop w:val="0"/>
      <w:marBottom w:val="0"/>
      <w:divBdr>
        <w:top w:val="none" w:sz="0" w:space="0" w:color="auto"/>
        <w:left w:val="none" w:sz="0" w:space="0" w:color="auto"/>
        <w:bottom w:val="none" w:sz="0" w:space="0" w:color="auto"/>
        <w:right w:val="none" w:sz="0" w:space="0" w:color="auto"/>
      </w:divBdr>
    </w:div>
    <w:div w:id="1334995005">
      <w:bodyDiv w:val="1"/>
      <w:marLeft w:val="0"/>
      <w:marRight w:val="0"/>
      <w:marTop w:val="0"/>
      <w:marBottom w:val="0"/>
      <w:divBdr>
        <w:top w:val="none" w:sz="0" w:space="0" w:color="auto"/>
        <w:left w:val="none" w:sz="0" w:space="0" w:color="auto"/>
        <w:bottom w:val="none" w:sz="0" w:space="0" w:color="auto"/>
        <w:right w:val="none" w:sz="0" w:space="0" w:color="auto"/>
      </w:divBdr>
    </w:div>
    <w:div w:id="186616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1734C-215A-4110-93BD-6AF1ED11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21</Pages>
  <Words>4154</Words>
  <Characters>23681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Gaille</dc:creator>
  <cp:lastModifiedBy>Thomas Holmes</cp:lastModifiedBy>
  <cp:revision>17</cp:revision>
  <cp:lastPrinted>2020-11-10T19:13:00Z</cp:lastPrinted>
  <dcterms:created xsi:type="dcterms:W3CDTF">2020-11-10T19:13:00Z</dcterms:created>
  <dcterms:modified xsi:type="dcterms:W3CDTF">2022-01-24T20:34:00Z</dcterms:modified>
</cp:coreProperties>
</file>